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3DC2C" w14:textId="77777777" w:rsidR="000521DD" w:rsidRDefault="00D95517" w:rsidP="0064533D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l-GR"/>
        </w:rPr>
        <w:t xml:space="preserve">ΠΑΡΑΡΤΗΜΑ </w:t>
      </w:r>
      <w:r w:rsidR="00274197" w:rsidRPr="0064533D">
        <w:rPr>
          <w:rFonts w:ascii="Arial" w:hAnsi="Arial" w:cs="Arial"/>
          <w:b/>
          <w:bCs/>
          <w:sz w:val="28"/>
          <w:szCs w:val="28"/>
          <w:u w:val="single"/>
          <w:lang w:val="el-GR"/>
        </w:rPr>
        <w:t>Α</w:t>
      </w:r>
      <w:r w:rsidR="000521DD" w:rsidRPr="0064533D">
        <w:rPr>
          <w:rFonts w:ascii="Arial" w:hAnsi="Arial" w:cs="Arial"/>
          <w:b/>
          <w:bCs/>
          <w:sz w:val="28"/>
          <w:szCs w:val="28"/>
          <w:u w:val="single"/>
          <w:lang w:val="el-GR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lang w:val="el-GR"/>
        </w:rPr>
        <w:t xml:space="preserve">- </w:t>
      </w:r>
      <w:r w:rsidR="000521DD" w:rsidRPr="0064533D">
        <w:rPr>
          <w:rFonts w:ascii="Arial" w:hAnsi="Arial" w:cs="Arial"/>
          <w:b/>
          <w:bCs/>
          <w:sz w:val="28"/>
          <w:szCs w:val="28"/>
          <w:u w:val="single"/>
          <w:lang w:val="el-GR"/>
        </w:rPr>
        <w:t>ΥΠΟΔΕΙΓΜΑ ΟΙΚΟΝΟΜΙΚΗΣ ΠΡΟΣΦΟΡΑΣ</w:t>
      </w:r>
    </w:p>
    <w:p w14:paraId="48F7BF04" w14:textId="694CF114" w:rsidR="0064533D" w:rsidRDefault="001C5B2F" w:rsidP="00852BE7">
      <w:pPr>
        <w:pStyle w:val="Default"/>
        <w:jc w:val="center"/>
        <w:rPr>
          <w:b/>
          <w:bCs/>
          <w:sz w:val="28"/>
          <w:szCs w:val="28"/>
          <w:u w:val="single"/>
          <w:lang w:val="el-GR"/>
        </w:rPr>
      </w:pPr>
      <w:r>
        <w:rPr>
          <w:b/>
          <w:bCs/>
          <w:sz w:val="28"/>
          <w:szCs w:val="28"/>
          <w:u w:val="single"/>
          <w:lang w:val="el-GR"/>
        </w:rPr>
        <w:t>ΠΥΠ</w:t>
      </w:r>
      <w:r w:rsidRPr="0064533D">
        <w:rPr>
          <w:b/>
          <w:bCs/>
          <w:sz w:val="28"/>
          <w:szCs w:val="28"/>
          <w:u w:val="single"/>
          <w:lang w:val="el-GR"/>
        </w:rPr>
        <w:t xml:space="preserve"> </w:t>
      </w:r>
      <w:proofErr w:type="spellStart"/>
      <w:r w:rsidRPr="0064533D">
        <w:rPr>
          <w:b/>
          <w:bCs/>
          <w:sz w:val="28"/>
          <w:szCs w:val="28"/>
          <w:u w:val="single"/>
          <w:lang w:val="el-GR"/>
        </w:rPr>
        <w:t>Νο</w:t>
      </w:r>
      <w:proofErr w:type="spellEnd"/>
      <w:r w:rsidRPr="0064533D">
        <w:rPr>
          <w:b/>
          <w:bCs/>
          <w:sz w:val="28"/>
          <w:szCs w:val="28"/>
          <w:u w:val="single"/>
          <w:lang w:val="el-GR"/>
        </w:rPr>
        <w:t xml:space="preserve">. </w:t>
      </w:r>
      <w:r w:rsidR="00852BE7" w:rsidRPr="00852BE7">
        <w:rPr>
          <w:b/>
          <w:bCs/>
          <w:sz w:val="28"/>
          <w:szCs w:val="28"/>
          <w:u w:val="single"/>
          <w:lang w:val="el-GR"/>
        </w:rPr>
        <w:t>5430-2025-03-216</w:t>
      </w:r>
    </w:p>
    <w:p w14:paraId="47C98340" w14:textId="77777777" w:rsidR="00852BE7" w:rsidRPr="0064533D" w:rsidRDefault="00852BE7" w:rsidP="00852BE7">
      <w:pPr>
        <w:pStyle w:val="Default"/>
        <w:jc w:val="center"/>
        <w:rPr>
          <w:b/>
          <w:bCs/>
          <w:szCs w:val="23"/>
          <w:u w:val="single"/>
          <w:lang w:val="el-GR"/>
        </w:rPr>
      </w:pPr>
      <w:bookmarkStart w:id="0" w:name="_GoBack"/>
      <w:bookmarkEnd w:id="0"/>
    </w:p>
    <w:tbl>
      <w:tblPr>
        <w:tblW w:w="14034" w:type="dxa"/>
        <w:tblInd w:w="-5" w:type="dxa"/>
        <w:tblLook w:val="04A0" w:firstRow="1" w:lastRow="0" w:firstColumn="1" w:lastColumn="0" w:noHBand="0" w:noVBand="1"/>
      </w:tblPr>
      <w:tblGrid>
        <w:gridCol w:w="4678"/>
        <w:gridCol w:w="1356"/>
        <w:gridCol w:w="3186"/>
        <w:gridCol w:w="4814"/>
      </w:tblGrid>
      <w:tr w:rsidR="0064533D" w:rsidRPr="00852BE7" w14:paraId="285D3631" w14:textId="77777777" w:rsidTr="00D95517">
        <w:trPr>
          <w:trHeight w:val="9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6367CB5A" w14:textId="77777777"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Αντικείμενο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1FF11FCD" w14:textId="77777777"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Ποσότητα (</w:t>
            </w:r>
            <w:proofErr w:type="spellStart"/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τμχ</w:t>
            </w:r>
            <w:proofErr w:type="spellEnd"/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)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005DC8BA" w14:textId="77777777"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Προσφερόμενο Κόστος </w:t>
            </w:r>
          </w:p>
          <w:p w14:paraId="28EA4576" w14:textId="77777777"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€ / </w:t>
            </w:r>
            <w:proofErr w:type="spellStart"/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τμχ</w:t>
            </w:r>
            <w:proofErr w:type="spellEnd"/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 (χωρίς ΦΠΑ)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3E779B0F" w14:textId="77777777"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Συνολικό προσφερόμενο κόστος </w:t>
            </w:r>
          </w:p>
          <w:p w14:paraId="0D84527D" w14:textId="77777777"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(χωρίς ΦΠΑ) (€)</w:t>
            </w:r>
          </w:p>
        </w:tc>
      </w:tr>
      <w:tr w:rsidR="0064533D" w:rsidRPr="0064533D" w14:paraId="5058EA86" w14:textId="77777777" w:rsidTr="00D95517">
        <w:trPr>
          <w:trHeight w:val="50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B2CC" w14:textId="77777777" w:rsidR="0064533D" w:rsidRPr="0064533D" w:rsidRDefault="00D95517" w:rsidP="00D95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ΔΙΔΥΜΟΣ</w:t>
            </w:r>
            <w:r w:rsidRPr="001C5B2F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 xml:space="preserve"> ΑΠΟΣΚΛΗΡ</w:t>
            </w:r>
            <w:r w:rsidR="00725C17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Υ</w:t>
            </w:r>
            <w:r w:rsidRPr="001C5B2F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ΝΤΗ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Σ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EA0B" w14:textId="77777777" w:rsidR="0064533D" w:rsidRPr="0064533D" w:rsidRDefault="001C5B2F" w:rsidP="001C5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68BD" w14:textId="77777777" w:rsidR="0064533D" w:rsidRPr="0064533D" w:rsidRDefault="0064533D" w:rsidP="001C5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CBBC" w14:textId="77777777" w:rsidR="0064533D" w:rsidRPr="0064533D" w:rsidRDefault="0064533D" w:rsidP="001C5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</w:tr>
      <w:tr w:rsidR="00D95517" w:rsidRPr="0064533D" w14:paraId="5A3D173D" w14:textId="77777777" w:rsidTr="00D95517">
        <w:trPr>
          <w:trHeight w:val="55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A0100" w14:textId="77777777" w:rsidR="00D95517" w:rsidRDefault="00D95517" w:rsidP="00D95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 w:rsidRPr="00D95517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ΕΚΚ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Ι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ΝΗΣΗ ΚΑΙ ΡΥΘΜΙΣΗ ΛΕΙΤΟΥΡΓΙ</w:t>
            </w:r>
            <w:r w:rsidRPr="00D95517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ΑΣ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5538A" w14:textId="77777777" w:rsidR="00D95517" w:rsidRDefault="00D95517" w:rsidP="001C5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9666" w14:textId="77777777" w:rsidR="00D95517" w:rsidRPr="0064533D" w:rsidRDefault="00D95517" w:rsidP="001C5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0828C" w14:textId="77777777" w:rsidR="00D95517" w:rsidRPr="0064533D" w:rsidRDefault="00D95517" w:rsidP="001C5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</w:tr>
      <w:tr w:rsidR="00D95517" w:rsidRPr="0064533D" w14:paraId="5B2839F1" w14:textId="77777777" w:rsidTr="00D95517">
        <w:trPr>
          <w:trHeight w:val="56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16BF4" w14:textId="77777777" w:rsidR="00D95517" w:rsidRDefault="00D95517" w:rsidP="00D95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 w:rsidRPr="00D95517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ΔΟΚΙΜΕΣ ΠΑΡΑΔΟΣΗΣ/ΠΑΡΑΛΑΒΗΣ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765F4" w14:textId="77777777" w:rsidR="00D95517" w:rsidRDefault="00D95517" w:rsidP="001C5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1449" w14:textId="77777777" w:rsidR="00D95517" w:rsidRPr="0064533D" w:rsidRDefault="00D95517" w:rsidP="001C5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A1BC5" w14:textId="77777777" w:rsidR="00D95517" w:rsidRPr="0064533D" w:rsidRDefault="00D95517" w:rsidP="001C5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</w:tr>
      <w:tr w:rsidR="00D95517" w:rsidRPr="0064533D" w14:paraId="43D78AE1" w14:textId="77777777" w:rsidTr="00D95517">
        <w:trPr>
          <w:trHeight w:val="41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3C98A" w14:textId="77777777" w:rsidR="00D95517" w:rsidRDefault="00D95517" w:rsidP="00D95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 w:rsidRPr="00D95517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ΕΚΠΑΙΔΕΥΣΗ ΠΡΟΣΩΠΙΚΟΥ ΕΑΒ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777B2" w14:textId="77777777" w:rsidR="00D95517" w:rsidRDefault="00D95517" w:rsidP="001C5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A2DC" w14:textId="77777777" w:rsidR="00D95517" w:rsidRPr="0064533D" w:rsidRDefault="00D95517" w:rsidP="001C5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F986D" w14:textId="77777777" w:rsidR="00D95517" w:rsidRPr="0064533D" w:rsidRDefault="00D95517" w:rsidP="001C5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</w:tr>
      <w:tr w:rsidR="0064533D" w:rsidRPr="00852BE7" w14:paraId="0B81F0B3" w14:textId="77777777" w:rsidTr="0064533D">
        <w:trPr>
          <w:trHeight w:val="615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A830" w14:textId="77777777"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color w:val="000000"/>
                <w:lang w:val="el-GR" w:eastAsia="el-GR"/>
              </w:rPr>
              <w:t>ΣΥΝΟΛΙΚΟ ΠΡΟΣΦΕΡΟΜΕΝΟ ΚΟΣΤΟΣ (€) μη συμπεριλαμβανομένου ΦΠΑ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1A18" w14:textId="77777777" w:rsidR="0064533D" w:rsidRPr="0064533D" w:rsidRDefault="0064533D" w:rsidP="00645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color w:val="000000"/>
                <w:lang w:val="el-GR" w:eastAsia="el-GR"/>
              </w:rPr>
              <w:t> </w:t>
            </w:r>
          </w:p>
        </w:tc>
      </w:tr>
    </w:tbl>
    <w:p w14:paraId="12FBBEAC" w14:textId="77777777" w:rsidR="000521DD" w:rsidRPr="0064533D" w:rsidRDefault="000521DD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5ECE9670" w14:textId="77777777" w:rsidR="0064533D" w:rsidRPr="0064533D" w:rsidRDefault="0064533D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366E2B3E" w14:textId="77777777" w:rsidR="000521DD" w:rsidRPr="0064533D" w:rsidRDefault="000521DD" w:rsidP="000521DD">
      <w:pPr>
        <w:pStyle w:val="Default"/>
        <w:ind w:left="3600"/>
        <w:jc w:val="center"/>
        <w:rPr>
          <w:b/>
          <w:bCs/>
          <w:sz w:val="23"/>
          <w:szCs w:val="23"/>
          <w:lang w:val="el-GR"/>
        </w:rPr>
      </w:pPr>
      <w:r w:rsidRPr="0064533D">
        <w:rPr>
          <w:b/>
          <w:bCs/>
          <w:szCs w:val="23"/>
          <w:lang w:val="el-GR"/>
        </w:rPr>
        <w:t xml:space="preserve">Συνολικό κόστος ολογράφως: </w:t>
      </w:r>
      <w:r w:rsidRPr="0064533D">
        <w:rPr>
          <w:b/>
          <w:bCs/>
          <w:sz w:val="23"/>
          <w:szCs w:val="23"/>
          <w:lang w:val="el-GR"/>
        </w:rPr>
        <w:t xml:space="preserve">…………………………………………………. </w:t>
      </w:r>
    </w:p>
    <w:p w14:paraId="3B7DBA39" w14:textId="77777777" w:rsidR="000521DD" w:rsidRPr="0064533D" w:rsidRDefault="000521DD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615DE83C" w14:textId="77777777" w:rsidR="000521DD" w:rsidRPr="0064533D" w:rsidRDefault="000521DD" w:rsidP="000521DD">
      <w:pPr>
        <w:pStyle w:val="Default"/>
        <w:spacing w:line="276" w:lineRule="auto"/>
        <w:ind w:left="2880" w:firstLine="720"/>
        <w:jc w:val="center"/>
        <w:rPr>
          <w:lang w:val="el-GR"/>
        </w:rPr>
      </w:pPr>
      <w:r w:rsidRPr="0064533D">
        <w:rPr>
          <w:b/>
          <w:bCs/>
          <w:lang w:val="el-GR"/>
        </w:rPr>
        <w:t>ΗΜΕΡΟΜΗΝΙΑ :</w:t>
      </w:r>
    </w:p>
    <w:p w14:paraId="6AA3233B" w14:textId="77777777" w:rsidR="00F042DF" w:rsidRPr="00D95517" w:rsidRDefault="000521DD" w:rsidP="00D9551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64533D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</w:t>
      </w:r>
      <w:r w:rsidRPr="0064533D"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</w:t>
      </w:r>
      <w:r w:rsidRPr="0064533D">
        <w:rPr>
          <w:rFonts w:ascii="Arial" w:hAnsi="Arial" w:cs="Arial"/>
          <w:b/>
          <w:bCs/>
          <w:sz w:val="24"/>
          <w:szCs w:val="24"/>
        </w:rPr>
        <w:t>O</w:t>
      </w:r>
      <w:r w:rsidRPr="0064533D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proofErr w:type="gramStart"/>
      <w:r w:rsidRPr="0064533D">
        <w:rPr>
          <w:rFonts w:ascii="Arial" w:hAnsi="Arial" w:cs="Arial"/>
          <w:b/>
          <w:bCs/>
          <w:sz w:val="24"/>
          <w:szCs w:val="24"/>
          <w:lang w:val="el-GR"/>
        </w:rPr>
        <w:t>ΠΡΟΣΦΕΡΩΝ :</w:t>
      </w:r>
      <w:proofErr w:type="gramEnd"/>
    </w:p>
    <w:sectPr w:rsidR="00F042DF" w:rsidRPr="00D95517" w:rsidSect="000521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E6569" w14:textId="77777777" w:rsidR="00876802" w:rsidRDefault="00876802" w:rsidP="000521DD">
      <w:pPr>
        <w:spacing w:after="0" w:line="240" w:lineRule="auto"/>
      </w:pPr>
      <w:r>
        <w:separator/>
      </w:r>
    </w:p>
  </w:endnote>
  <w:endnote w:type="continuationSeparator" w:id="0">
    <w:p w14:paraId="14F1A0B5" w14:textId="77777777" w:rsidR="00876802" w:rsidRDefault="00876802" w:rsidP="0005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1DE85" w14:textId="77777777" w:rsidR="00A25F49" w:rsidRDefault="00A25F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A7D8D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Α.)Χρόνος Παράδοσης ……………………………………………………..</w:t>
    </w:r>
  </w:p>
  <w:p w14:paraId="74FF8913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24"/>
        <w:lang w:val="el-GR"/>
      </w:rPr>
      <w:t>Β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.) </w:t>
    </w:r>
    <w:r w:rsidRPr="000521DD">
      <w:rPr>
        <w:rFonts w:ascii="Calibri" w:hAnsi="Calibri" w:cs="Calibri"/>
        <w:color w:val="000000"/>
        <w:sz w:val="18"/>
        <w:szCs w:val="18"/>
      </w:rPr>
      <w:t>O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ι προσφερόμενες τιμές θα παραμείνουν σταθερές για όλη διάρκεια της σύμβασης και αναλαμβάνω τον κίνδυνο των τυχόν ανατιμήσεων έστω και αν προκληθούν από απρόβλεπτη μεταβολή των συνθηκών. </w:t>
    </w:r>
  </w:p>
  <w:p w14:paraId="0A3A8BAD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Γ.) Η οικονομική μου προσφορά ισχύει για περίοδο εξήντα (60) ημερών αρχής γενομένης από την επομένη της καταληκτικής ημερομηνίας υποβολής προσφορών.</w:t>
    </w:r>
  </w:p>
  <w:p w14:paraId="030D2360" w14:textId="77777777" w:rsidR="000521DD" w:rsidRPr="000521DD" w:rsidRDefault="000521DD">
    <w:pPr>
      <w:pStyle w:val="Footer"/>
      <w:rPr>
        <w:lang w:val="el-G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52CAF" w14:textId="77777777" w:rsidR="00A25F49" w:rsidRDefault="00A25F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9A5DB" w14:textId="77777777" w:rsidR="00876802" w:rsidRDefault="00876802" w:rsidP="000521DD">
      <w:pPr>
        <w:spacing w:after="0" w:line="240" w:lineRule="auto"/>
      </w:pPr>
      <w:r>
        <w:separator/>
      </w:r>
    </w:p>
  </w:footnote>
  <w:footnote w:type="continuationSeparator" w:id="0">
    <w:p w14:paraId="2408C094" w14:textId="77777777" w:rsidR="00876802" w:rsidRDefault="00876802" w:rsidP="0005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4E629" w14:textId="77777777" w:rsidR="00A25F49" w:rsidRDefault="00A25F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D7E7" w14:textId="77777777" w:rsidR="000521DD" w:rsidRPr="00A25F49" w:rsidRDefault="000521DD" w:rsidP="00725C17">
    <w:pPr>
      <w:pStyle w:val="Header"/>
      <w:jc w:val="center"/>
      <w:rPr>
        <w:rFonts w:ascii="Arial" w:hAnsi="Arial" w:cs="Arial"/>
        <w:lang w:val="el-GR"/>
      </w:rPr>
    </w:pPr>
    <w:r w:rsidRPr="00A25F49">
      <w:rPr>
        <w:rFonts w:ascii="Arial" w:hAnsi="Arial" w:cs="Arial"/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635F1C58" wp14:editId="52CF350F">
          <wp:simplePos x="0" y="0"/>
          <wp:positionH relativeFrom="margin">
            <wp:posOffset>4203065</wp:posOffset>
          </wp:positionH>
          <wp:positionV relativeFrom="paragraph">
            <wp:posOffset>-124764</wp:posOffset>
          </wp:positionV>
          <wp:extent cx="457200" cy="410845"/>
          <wp:effectExtent l="0" t="0" r="0" b="825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5C17" w:rsidRPr="00A25F49">
      <w:rPr>
        <w:rFonts w:ascii="Arial" w:hAnsi="Arial" w:cs="Arial"/>
        <w:lang w:val="el-GR"/>
      </w:rPr>
      <w:t>ΕΛΛΗΝΙΚΗ ΑΕΡΟΠΟΡΙΚΗ ΒΙΟΜΗΧΑΝΙΑ Α.Ε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9C224" w14:textId="77777777" w:rsidR="00A25F49" w:rsidRDefault="00A25F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F358D"/>
    <w:multiLevelType w:val="multilevel"/>
    <w:tmpl w:val="1DAA8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DD"/>
    <w:rsid w:val="000521DD"/>
    <w:rsid w:val="000913A0"/>
    <w:rsid w:val="000E727D"/>
    <w:rsid w:val="001C5B2F"/>
    <w:rsid w:val="00274197"/>
    <w:rsid w:val="003B2CCF"/>
    <w:rsid w:val="003C1ED6"/>
    <w:rsid w:val="004148C5"/>
    <w:rsid w:val="00524AAC"/>
    <w:rsid w:val="00534108"/>
    <w:rsid w:val="005823A8"/>
    <w:rsid w:val="00585F83"/>
    <w:rsid w:val="005B12C1"/>
    <w:rsid w:val="0064533D"/>
    <w:rsid w:val="00725C17"/>
    <w:rsid w:val="0076475B"/>
    <w:rsid w:val="00852BE7"/>
    <w:rsid w:val="00872090"/>
    <w:rsid w:val="00876802"/>
    <w:rsid w:val="008F672C"/>
    <w:rsid w:val="00956333"/>
    <w:rsid w:val="00A20C52"/>
    <w:rsid w:val="00A212D3"/>
    <w:rsid w:val="00A25F49"/>
    <w:rsid w:val="00C753A8"/>
    <w:rsid w:val="00CF0DE3"/>
    <w:rsid w:val="00CF1878"/>
    <w:rsid w:val="00D8784C"/>
    <w:rsid w:val="00D95517"/>
    <w:rsid w:val="00D96F46"/>
    <w:rsid w:val="00F042DF"/>
    <w:rsid w:val="00FD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7C7F"/>
  <w15:chartTrackingRefBased/>
  <w15:docId w15:val="{23FFF155-D44F-492C-92AD-22974520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D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2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1D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1DD"/>
    <w:rPr>
      <w:lang w:val="en-US"/>
    </w:rPr>
  </w:style>
  <w:style w:type="table" w:styleId="TableGrid">
    <w:name w:val="Table Grid"/>
    <w:basedOn w:val="TableNormal"/>
    <w:uiPriority w:val="39"/>
    <w:rsid w:val="0005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A596F-BC3A-41F1-A7C6-1BA923742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KOTSIOPOULOU Argiro</dc:creator>
  <cp:keywords/>
  <dc:description/>
  <cp:lastModifiedBy>KOTSIOPOULOU Argiro</cp:lastModifiedBy>
  <cp:revision>4</cp:revision>
  <dcterms:created xsi:type="dcterms:W3CDTF">2025-03-05T10:19:00Z</dcterms:created>
  <dcterms:modified xsi:type="dcterms:W3CDTF">2025-03-05T12:11:00Z</dcterms:modified>
</cp:coreProperties>
</file>