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520F" w14:textId="77777777" w:rsidR="006E618B" w:rsidRPr="00AC4C41" w:rsidRDefault="0031584A">
      <w:pPr>
        <w:jc w:val="center"/>
        <w:rPr>
          <w:lang w:val="el-GR"/>
        </w:rPr>
      </w:pPr>
      <w:r w:rsidRPr="00AC4C41">
        <w:rPr>
          <w:lang w:val="el-GR"/>
        </w:rPr>
        <w:t>Ο παρών πίνακας υποβάλλεται ως αναπόσπαστο μέρος της Οικονομικής Προσφοράς και περιλαμβάνει το σύνολο των ειδών του Παραρτήματος Α.</w:t>
      </w:r>
      <w:r w:rsidRPr="00AC4C41">
        <w:rPr>
          <w:lang w:val="el-GR"/>
        </w:rPr>
        <w:br/>
      </w:r>
    </w:p>
    <w:tbl>
      <w:tblPr>
        <w:tblStyle w:val="TableGrid"/>
        <w:tblW w:w="8926" w:type="dxa"/>
        <w:tblLayout w:type="fixed"/>
        <w:tblLook w:val="04A0" w:firstRow="1" w:lastRow="0" w:firstColumn="1" w:lastColumn="0" w:noHBand="0" w:noVBand="1"/>
      </w:tblPr>
      <w:tblGrid>
        <w:gridCol w:w="494"/>
        <w:gridCol w:w="4746"/>
        <w:gridCol w:w="1276"/>
        <w:gridCol w:w="1276"/>
        <w:gridCol w:w="1134"/>
      </w:tblGrid>
      <w:tr w:rsidR="00B76EFE" w14:paraId="47C93531" w14:textId="77777777" w:rsidTr="00B76EFE">
        <w:tc>
          <w:tcPr>
            <w:tcW w:w="494" w:type="dxa"/>
          </w:tcPr>
          <w:p w14:paraId="098849E5" w14:textId="77777777" w:rsidR="00B76EFE" w:rsidRPr="00713498" w:rsidRDefault="00B76EFE" w:rsidP="009D0050">
            <w:pPr>
              <w:ind w:left="-120" w:right="-72"/>
              <w:jc w:val="center"/>
              <w:rPr>
                <w:b/>
                <w:lang w:val="el-GR"/>
              </w:rPr>
            </w:pPr>
          </w:p>
          <w:p w14:paraId="561CF040" w14:textId="2F5FCEAB" w:rsidR="00B76EFE" w:rsidRDefault="00B76EFE" w:rsidP="009D0050">
            <w:pPr>
              <w:ind w:left="-120" w:right="-72"/>
              <w:jc w:val="center"/>
            </w:pPr>
            <w:r>
              <w:rPr>
                <w:b/>
              </w:rPr>
              <w:t>Α/Α</w:t>
            </w:r>
          </w:p>
        </w:tc>
        <w:tc>
          <w:tcPr>
            <w:tcW w:w="4746" w:type="dxa"/>
          </w:tcPr>
          <w:p w14:paraId="232BA7DC" w14:textId="77777777" w:rsidR="00B76EFE" w:rsidRDefault="00B76EFE" w:rsidP="009D0050">
            <w:pPr>
              <w:ind w:left="-10" w:right="-126"/>
              <w:rPr>
                <w:b/>
              </w:rPr>
            </w:pPr>
          </w:p>
          <w:p w14:paraId="2F39A92F" w14:textId="729D9A0C" w:rsidR="00B76EFE" w:rsidRDefault="00B76EFE" w:rsidP="009D0050">
            <w:pPr>
              <w:ind w:left="-10" w:right="-126"/>
            </w:pPr>
            <w:proofErr w:type="spellStart"/>
            <w:r>
              <w:rPr>
                <w:b/>
              </w:rPr>
              <w:t>Περιγρ</w:t>
            </w:r>
            <w:proofErr w:type="spellEnd"/>
            <w:r>
              <w:rPr>
                <w:b/>
              </w:rPr>
              <w:t xml:space="preserve">αφή </w:t>
            </w:r>
            <w:proofErr w:type="spellStart"/>
            <w:r>
              <w:rPr>
                <w:b/>
              </w:rPr>
              <w:t>Είδους</w:t>
            </w:r>
            <w:proofErr w:type="spellEnd"/>
          </w:p>
        </w:tc>
        <w:tc>
          <w:tcPr>
            <w:tcW w:w="1276" w:type="dxa"/>
          </w:tcPr>
          <w:p w14:paraId="36F62711" w14:textId="77777777" w:rsidR="00B76EFE" w:rsidRDefault="00B76EFE" w:rsidP="00B76EFE">
            <w:pPr>
              <w:ind w:right="-34"/>
              <w:jc w:val="center"/>
              <w:rPr>
                <w:b/>
              </w:rPr>
            </w:pPr>
          </w:p>
          <w:p w14:paraId="1EDFAF20" w14:textId="5CD3732B" w:rsidR="00B76EFE" w:rsidRDefault="00B76EFE" w:rsidP="00B76EFE">
            <w:pPr>
              <w:ind w:right="-34"/>
              <w:jc w:val="center"/>
            </w:pPr>
            <w:proofErr w:type="spellStart"/>
            <w:r>
              <w:rPr>
                <w:b/>
              </w:rPr>
              <w:t>Ποσότητ</w:t>
            </w:r>
            <w:proofErr w:type="spellEnd"/>
            <w:r>
              <w:rPr>
                <w:b/>
              </w:rPr>
              <w:t>α</w:t>
            </w:r>
          </w:p>
        </w:tc>
        <w:tc>
          <w:tcPr>
            <w:tcW w:w="1276" w:type="dxa"/>
          </w:tcPr>
          <w:p w14:paraId="064E2EF4" w14:textId="77777777" w:rsidR="00B76EFE" w:rsidRDefault="00B76EFE" w:rsidP="00B76EFE">
            <w:pPr>
              <w:ind w:left="-48" w:right="-133"/>
              <w:jc w:val="center"/>
            </w:pPr>
            <w:proofErr w:type="spellStart"/>
            <w:r>
              <w:rPr>
                <w:b/>
              </w:rPr>
              <w:t>Τιμή</w:t>
            </w:r>
            <w:proofErr w:type="spellEnd"/>
            <w:r>
              <w:rPr>
                <w:b/>
              </w:rPr>
              <w:t xml:space="preserve"> α</w:t>
            </w:r>
            <w:proofErr w:type="spellStart"/>
            <w:r>
              <w:rPr>
                <w:b/>
              </w:rPr>
              <w:t>νά</w:t>
            </w:r>
            <w:proofErr w:type="spellEnd"/>
            <w:r>
              <w:rPr>
                <w:b/>
              </w:rPr>
              <w:t xml:space="preserve"> </w:t>
            </w:r>
            <w:proofErr w:type="spellStart"/>
            <w:r>
              <w:rPr>
                <w:b/>
              </w:rPr>
              <w:t>Τεμάχιο</w:t>
            </w:r>
            <w:proofErr w:type="spellEnd"/>
            <w:r>
              <w:rPr>
                <w:b/>
              </w:rPr>
              <w:t xml:space="preserve"> (€)</w:t>
            </w:r>
          </w:p>
        </w:tc>
        <w:tc>
          <w:tcPr>
            <w:tcW w:w="1134" w:type="dxa"/>
          </w:tcPr>
          <w:p w14:paraId="006BEF55" w14:textId="77777777" w:rsidR="00B76EFE" w:rsidRDefault="00B76EFE" w:rsidP="00B76EFE">
            <w:pPr>
              <w:ind w:right="-126"/>
              <w:jc w:val="center"/>
            </w:pPr>
            <w:proofErr w:type="spellStart"/>
            <w:r>
              <w:rPr>
                <w:b/>
              </w:rPr>
              <w:t>Συνολικό</w:t>
            </w:r>
            <w:proofErr w:type="spellEnd"/>
            <w:r>
              <w:rPr>
                <w:b/>
              </w:rPr>
              <w:t xml:space="preserve"> </w:t>
            </w:r>
            <w:proofErr w:type="spellStart"/>
            <w:r>
              <w:rPr>
                <w:b/>
              </w:rPr>
              <w:t>Ποσό</w:t>
            </w:r>
            <w:proofErr w:type="spellEnd"/>
            <w:r>
              <w:rPr>
                <w:b/>
              </w:rPr>
              <w:t xml:space="preserve"> (€)</w:t>
            </w:r>
          </w:p>
        </w:tc>
      </w:tr>
      <w:tr w:rsidR="00B76EFE" w14:paraId="74471B16" w14:textId="77777777" w:rsidTr="00B76EFE">
        <w:tc>
          <w:tcPr>
            <w:tcW w:w="494" w:type="dxa"/>
          </w:tcPr>
          <w:p w14:paraId="0D0A842D" w14:textId="77777777" w:rsidR="00B76EFE" w:rsidRDefault="00B76EFE" w:rsidP="009D0050">
            <w:pPr>
              <w:ind w:left="-120"/>
              <w:jc w:val="center"/>
            </w:pPr>
            <w:r>
              <w:t>1</w:t>
            </w:r>
          </w:p>
        </w:tc>
        <w:tc>
          <w:tcPr>
            <w:tcW w:w="4746" w:type="dxa"/>
          </w:tcPr>
          <w:p w14:paraId="677D7C73" w14:textId="6F736426" w:rsidR="00B76EFE" w:rsidRPr="00CA12F0" w:rsidRDefault="00B76EFE" w:rsidP="009D0050">
            <w:pPr>
              <w:ind w:left="-32" w:right="-126"/>
              <w:rPr>
                <w:lang w:val="el-GR"/>
              </w:rPr>
            </w:pPr>
            <w:proofErr w:type="spellStart"/>
            <w:r w:rsidRPr="00B76EFE">
              <w:t>Πάγκος</w:t>
            </w:r>
            <w:proofErr w:type="spellEnd"/>
            <w:r w:rsidRPr="00B76EFE">
              <w:t xml:space="preserve"> </w:t>
            </w:r>
            <w:proofErr w:type="spellStart"/>
            <w:r w:rsidRPr="00B76EFE">
              <w:t>Ελέγχου</w:t>
            </w:r>
            <w:proofErr w:type="spellEnd"/>
            <w:r w:rsidRPr="00B76EFE">
              <w:t xml:space="preserve"> 200 × 90 cm</w:t>
            </w:r>
          </w:p>
        </w:tc>
        <w:tc>
          <w:tcPr>
            <w:tcW w:w="1276" w:type="dxa"/>
          </w:tcPr>
          <w:p w14:paraId="59F43185" w14:textId="04249E53" w:rsidR="00B76EFE" w:rsidRPr="00B76EFE" w:rsidRDefault="00B76EFE" w:rsidP="00B76EFE">
            <w:pPr>
              <w:jc w:val="center"/>
              <w:rPr>
                <w:lang w:val="el-GR"/>
              </w:rPr>
            </w:pPr>
            <w:r>
              <w:rPr>
                <w:lang w:val="el-GR"/>
              </w:rPr>
              <w:t>5</w:t>
            </w:r>
          </w:p>
        </w:tc>
        <w:tc>
          <w:tcPr>
            <w:tcW w:w="1276" w:type="dxa"/>
          </w:tcPr>
          <w:p w14:paraId="081CADF6" w14:textId="77777777" w:rsidR="00B76EFE" w:rsidRDefault="00B76EFE" w:rsidP="00B76EFE">
            <w:pPr>
              <w:jc w:val="center"/>
            </w:pPr>
          </w:p>
        </w:tc>
        <w:tc>
          <w:tcPr>
            <w:tcW w:w="1134" w:type="dxa"/>
          </w:tcPr>
          <w:p w14:paraId="4F4A6665" w14:textId="77777777" w:rsidR="00B76EFE" w:rsidRDefault="00B76EFE" w:rsidP="00B76EFE">
            <w:pPr>
              <w:jc w:val="center"/>
            </w:pPr>
          </w:p>
        </w:tc>
      </w:tr>
      <w:tr w:rsidR="00B76EFE" w14:paraId="746505C5" w14:textId="77777777" w:rsidTr="00B76EFE">
        <w:tc>
          <w:tcPr>
            <w:tcW w:w="494" w:type="dxa"/>
          </w:tcPr>
          <w:p w14:paraId="66E7187F" w14:textId="77777777" w:rsidR="00B76EFE" w:rsidRDefault="00B76EFE" w:rsidP="009D0050">
            <w:pPr>
              <w:ind w:left="-120"/>
              <w:jc w:val="center"/>
            </w:pPr>
            <w:r>
              <w:t>2</w:t>
            </w:r>
          </w:p>
        </w:tc>
        <w:tc>
          <w:tcPr>
            <w:tcW w:w="4746" w:type="dxa"/>
          </w:tcPr>
          <w:p w14:paraId="4AA3A391" w14:textId="02E785DB" w:rsidR="00B76EFE" w:rsidRPr="00CA12F0" w:rsidRDefault="00B76EFE" w:rsidP="009D0050">
            <w:pPr>
              <w:ind w:left="-10" w:right="-126"/>
              <w:rPr>
                <w:lang w:val="el-GR"/>
              </w:rPr>
            </w:pPr>
            <w:proofErr w:type="spellStart"/>
            <w:r w:rsidRPr="00B76EFE">
              <w:t>Πάγκος</w:t>
            </w:r>
            <w:proofErr w:type="spellEnd"/>
            <w:r w:rsidRPr="00B76EFE">
              <w:t xml:space="preserve"> </w:t>
            </w:r>
            <w:proofErr w:type="spellStart"/>
            <w:r w:rsidRPr="00B76EFE">
              <w:t>Ελέγχου</w:t>
            </w:r>
            <w:proofErr w:type="spellEnd"/>
            <w:r w:rsidRPr="00B76EFE">
              <w:t xml:space="preserve"> 120 × 90 cm</w:t>
            </w:r>
          </w:p>
        </w:tc>
        <w:tc>
          <w:tcPr>
            <w:tcW w:w="1276" w:type="dxa"/>
          </w:tcPr>
          <w:p w14:paraId="1FB0F62C" w14:textId="48556AAB" w:rsidR="00B76EFE" w:rsidRPr="00B76EFE" w:rsidRDefault="00B76EFE" w:rsidP="00B76EFE">
            <w:pPr>
              <w:jc w:val="center"/>
              <w:rPr>
                <w:lang w:val="el-GR"/>
              </w:rPr>
            </w:pPr>
            <w:r>
              <w:rPr>
                <w:lang w:val="el-GR"/>
              </w:rPr>
              <w:t>2</w:t>
            </w:r>
          </w:p>
        </w:tc>
        <w:tc>
          <w:tcPr>
            <w:tcW w:w="1276" w:type="dxa"/>
          </w:tcPr>
          <w:p w14:paraId="62E0A770" w14:textId="77777777" w:rsidR="00B76EFE" w:rsidRDefault="00B76EFE" w:rsidP="00B76EFE">
            <w:pPr>
              <w:jc w:val="center"/>
            </w:pPr>
          </w:p>
        </w:tc>
        <w:tc>
          <w:tcPr>
            <w:tcW w:w="1134" w:type="dxa"/>
          </w:tcPr>
          <w:p w14:paraId="5F846008" w14:textId="77777777" w:rsidR="00B76EFE" w:rsidRDefault="00B76EFE" w:rsidP="00B76EFE">
            <w:pPr>
              <w:jc w:val="center"/>
            </w:pPr>
          </w:p>
        </w:tc>
      </w:tr>
      <w:tr w:rsidR="00B76EFE" w14:paraId="76D2C6CB" w14:textId="77777777" w:rsidTr="00B76EFE">
        <w:tc>
          <w:tcPr>
            <w:tcW w:w="494" w:type="dxa"/>
          </w:tcPr>
          <w:p w14:paraId="629B41DD" w14:textId="77777777" w:rsidR="00B76EFE" w:rsidRDefault="00B76EFE" w:rsidP="009D0050">
            <w:pPr>
              <w:ind w:left="-120"/>
              <w:jc w:val="center"/>
            </w:pPr>
            <w:r>
              <w:t>3</w:t>
            </w:r>
          </w:p>
        </w:tc>
        <w:tc>
          <w:tcPr>
            <w:tcW w:w="4746" w:type="dxa"/>
          </w:tcPr>
          <w:p w14:paraId="793A9951" w14:textId="71C403BF" w:rsidR="00B76EFE" w:rsidRPr="008804BF" w:rsidRDefault="00B76EFE" w:rsidP="009D0050">
            <w:pPr>
              <w:ind w:left="-10" w:right="-126"/>
              <w:rPr>
                <w:lang w:val="el-GR"/>
              </w:rPr>
            </w:pPr>
            <w:proofErr w:type="spellStart"/>
            <w:r w:rsidRPr="00B76EFE">
              <w:t>Κινητές</w:t>
            </w:r>
            <w:proofErr w:type="spellEnd"/>
            <w:r w:rsidRPr="00B76EFE">
              <w:t xml:space="preserve"> </w:t>
            </w:r>
            <w:proofErr w:type="spellStart"/>
            <w:r w:rsidRPr="00B76EFE">
              <w:t>Συρτ</w:t>
            </w:r>
            <w:proofErr w:type="spellEnd"/>
            <w:r w:rsidRPr="00B76EFE">
              <w:t>αριέρες</w:t>
            </w:r>
            <w:r w:rsidR="008804BF">
              <w:rPr>
                <w:lang w:val="el-GR"/>
              </w:rPr>
              <w:t xml:space="preserve"> – μεταλλικές, 3 συρτάρια</w:t>
            </w:r>
          </w:p>
        </w:tc>
        <w:tc>
          <w:tcPr>
            <w:tcW w:w="1276" w:type="dxa"/>
          </w:tcPr>
          <w:p w14:paraId="47336D07" w14:textId="173B5333" w:rsidR="00B76EFE" w:rsidRPr="00B76EFE" w:rsidRDefault="00B76EFE" w:rsidP="00B76EFE">
            <w:pPr>
              <w:jc w:val="center"/>
              <w:rPr>
                <w:lang w:val="el-GR"/>
              </w:rPr>
            </w:pPr>
            <w:r>
              <w:rPr>
                <w:lang w:val="el-GR"/>
              </w:rPr>
              <w:t>6</w:t>
            </w:r>
          </w:p>
        </w:tc>
        <w:tc>
          <w:tcPr>
            <w:tcW w:w="1276" w:type="dxa"/>
          </w:tcPr>
          <w:p w14:paraId="1AEA7053" w14:textId="77777777" w:rsidR="00B76EFE" w:rsidRDefault="00B76EFE" w:rsidP="00B76EFE">
            <w:pPr>
              <w:jc w:val="center"/>
            </w:pPr>
          </w:p>
        </w:tc>
        <w:tc>
          <w:tcPr>
            <w:tcW w:w="1134" w:type="dxa"/>
          </w:tcPr>
          <w:p w14:paraId="2EE3DE45" w14:textId="77777777" w:rsidR="00B76EFE" w:rsidRDefault="00B76EFE" w:rsidP="00B76EFE">
            <w:pPr>
              <w:jc w:val="center"/>
            </w:pPr>
          </w:p>
        </w:tc>
      </w:tr>
      <w:tr w:rsidR="00B76EFE" w14:paraId="03C96EE1" w14:textId="77777777" w:rsidTr="00B76EFE">
        <w:tc>
          <w:tcPr>
            <w:tcW w:w="494" w:type="dxa"/>
          </w:tcPr>
          <w:p w14:paraId="0F214FC3" w14:textId="77777777" w:rsidR="00B76EFE" w:rsidRDefault="00B76EFE" w:rsidP="009D0050">
            <w:pPr>
              <w:ind w:left="-120"/>
              <w:jc w:val="center"/>
            </w:pPr>
            <w:r>
              <w:t>4</w:t>
            </w:r>
          </w:p>
        </w:tc>
        <w:tc>
          <w:tcPr>
            <w:tcW w:w="4746" w:type="dxa"/>
          </w:tcPr>
          <w:p w14:paraId="0BFDA29E" w14:textId="3426B8BA" w:rsidR="00B76EFE" w:rsidRPr="008804BF" w:rsidRDefault="00B76EFE" w:rsidP="009D0050">
            <w:pPr>
              <w:ind w:left="-10" w:right="-126"/>
              <w:rPr>
                <w:lang w:val="el-GR"/>
              </w:rPr>
            </w:pPr>
            <w:r w:rsidRPr="008804BF">
              <w:rPr>
                <w:lang w:val="el-GR"/>
              </w:rPr>
              <w:t>Καρέκλ</w:t>
            </w:r>
            <w:r w:rsidR="008804BF">
              <w:rPr>
                <w:lang w:val="el-GR"/>
              </w:rPr>
              <w:t>ες</w:t>
            </w:r>
            <w:r w:rsidRPr="008804BF">
              <w:rPr>
                <w:lang w:val="el-GR"/>
              </w:rPr>
              <w:t xml:space="preserve"> Γραφείου </w:t>
            </w:r>
            <w:r w:rsidR="008804BF">
              <w:rPr>
                <w:lang w:val="el-GR"/>
              </w:rPr>
              <w:t xml:space="preserve">– Εργονομικές </w:t>
            </w:r>
          </w:p>
        </w:tc>
        <w:tc>
          <w:tcPr>
            <w:tcW w:w="1276" w:type="dxa"/>
          </w:tcPr>
          <w:p w14:paraId="651EA3A9" w14:textId="33E9DF7F" w:rsidR="00B76EFE" w:rsidRPr="00B76EFE" w:rsidRDefault="00B76EFE" w:rsidP="00B76EFE">
            <w:pPr>
              <w:jc w:val="center"/>
              <w:rPr>
                <w:lang w:val="el-GR"/>
              </w:rPr>
            </w:pPr>
            <w:r>
              <w:rPr>
                <w:lang w:val="el-GR"/>
              </w:rPr>
              <w:t>5</w:t>
            </w:r>
          </w:p>
        </w:tc>
        <w:tc>
          <w:tcPr>
            <w:tcW w:w="1276" w:type="dxa"/>
          </w:tcPr>
          <w:p w14:paraId="6379691A" w14:textId="77777777" w:rsidR="00B76EFE" w:rsidRDefault="00B76EFE" w:rsidP="00B76EFE">
            <w:pPr>
              <w:jc w:val="center"/>
            </w:pPr>
          </w:p>
        </w:tc>
        <w:tc>
          <w:tcPr>
            <w:tcW w:w="1134" w:type="dxa"/>
          </w:tcPr>
          <w:p w14:paraId="43C1FB10" w14:textId="77777777" w:rsidR="00B76EFE" w:rsidRDefault="00B76EFE" w:rsidP="00B76EFE">
            <w:pPr>
              <w:jc w:val="center"/>
            </w:pPr>
          </w:p>
        </w:tc>
      </w:tr>
      <w:tr w:rsidR="00B76EFE" w:rsidRPr="00B76EFE" w14:paraId="452BABDE" w14:textId="77777777" w:rsidTr="00B76EFE">
        <w:tc>
          <w:tcPr>
            <w:tcW w:w="494" w:type="dxa"/>
          </w:tcPr>
          <w:p w14:paraId="17A936F9" w14:textId="6161FAB9" w:rsidR="00B76EFE" w:rsidRPr="00B76EFE" w:rsidRDefault="00B76EFE" w:rsidP="009D0050">
            <w:pPr>
              <w:ind w:left="-120"/>
              <w:jc w:val="center"/>
              <w:rPr>
                <w:lang w:val="el-GR"/>
              </w:rPr>
            </w:pPr>
            <w:r>
              <w:rPr>
                <w:lang w:val="el-GR"/>
              </w:rPr>
              <w:t>5</w:t>
            </w:r>
          </w:p>
        </w:tc>
        <w:tc>
          <w:tcPr>
            <w:tcW w:w="4746" w:type="dxa"/>
          </w:tcPr>
          <w:p w14:paraId="51AEA574" w14:textId="7E735DDC" w:rsidR="00B76EFE" w:rsidRPr="008804BF" w:rsidRDefault="00B76EFE" w:rsidP="009D0050">
            <w:pPr>
              <w:ind w:left="-10" w:right="-126"/>
            </w:pPr>
            <w:r w:rsidRPr="00B76EFE">
              <w:rPr>
                <w:lang w:val="el-GR"/>
              </w:rPr>
              <w:t>Κα</w:t>
            </w:r>
            <w:r w:rsidR="008804BF">
              <w:rPr>
                <w:lang w:val="el-GR"/>
              </w:rPr>
              <w:t>θίσματα</w:t>
            </w:r>
            <w:r w:rsidRPr="00B76EFE">
              <w:rPr>
                <w:lang w:val="el-GR"/>
              </w:rPr>
              <w:t xml:space="preserve"> Εργαστηρίου </w:t>
            </w:r>
            <w:r w:rsidR="008804BF">
              <w:t>ISO 8 (ESD)</w:t>
            </w:r>
          </w:p>
        </w:tc>
        <w:tc>
          <w:tcPr>
            <w:tcW w:w="1276" w:type="dxa"/>
          </w:tcPr>
          <w:p w14:paraId="20BD9564" w14:textId="2E2FE19B" w:rsidR="00B76EFE" w:rsidRPr="00B76EFE" w:rsidRDefault="00B76EFE" w:rsidP="00B76EFE">
            <w:pPr>
              <w:jc w:val="center"/>
              <w:rPr>
                <w:lang w:val="el-GR"/>
              </w:rPr>
            </w:pPr>
            <w:r>
              <w:rPr>
                <w:lang w:val="el-GR"/>
              </w:rPr>
              <w:t>3</w:t>
            </w:r>
          </w:p>
        </w:tc>
        <w:tc>
          <w:tcPr>
            <w:tcW w:w="1276" w:type="dxa"/>
          </w:tcPr>
          <w:p w14:paraId="2418D6CD" w14:textId="77777777" w:rsidR="00B76EFE" w:rsidRPr="00B76EFE" w:rsidRDefault="00B76EFE" w:rsidP="00B76EFE">
            <w:pPr>
              <w:jc w:val="center"/>
              <w:rPr>
                <w:lang w:val="el-GR"/>
              </w:rPr>
            </w:pPr>
          </w:p>
        </w:tc>
        <w:tc>
          <w:tcPr>
            <w:tcW w:w="1134" w:type="dxa"/>
          </w:tcPr>
          <w:p w14:paraId="67F53629" w14:textId="77777777" w:rsidR="00B76EFE" w:rsidRPr="00B76EFE" w:rsidRDefault="00B76EFE" w:rsidP="00B76EFE">
            <w:pPr>
              <w:jc w:val="center"/>
              <w:rPr>
                <w:lang w:val="el-GR"/>
              </w:rPr>
            </w:pPr>
          </w:p>
        </w:tc>
      </w:tr>
      <w:tr w:rsidR="00B76EFE" w14:paraId="464AD0E0" w14:textId="77777777" w:rsidTr="00B76EFE">
        <w:tc>
          <w:tcPr>
            <w:tcW w:w="494" w:type="dxa"/>
          </w:tcPr>
          <w:p w14:paraId="61AF6DF3" w14:textId="6E755A41" w:rsidR="00B76EFE" w:rsidRPr="00B76EFE" w:rsidRDefault="00B76EFE" w:rsidP="00E85C9E">
            <w:pPr>
              <w:rPr>
                <w:lang w:val="el-GR"/>
              </w:rPr>
            </w:pPr>
            <w:r>
              <w:rPr>
                <w:lang w:val="el-GR"/>
              </w:rPr>
              <w:t>6</w:t>
            </w:r>
          </w:p>
        </w:tc>
        <w:tc>
          <w:tcPr>
            <w:tcW w:w="4746" w:type="dxa"/>
          </w:tcPr>
          <w:p w14:paraId="2219F6AB" w14:textId="1BFE7053" w:rsidR="00B76EFE" w:rsidRPr="00B76EFE" w:rsidRDefault="00B76EFE" w:rsidP="009D0050">
            <w:pPr>
              <w:ind w:left="-10" w:right="-126"/>
              <w:rPr>
                <w:lang w:val="el-GR"/>
              </w:rPr>
            </w:pPr>
            <w:r w:rsidRPr="00B76EFE">
              <w:rPr>
                <w:lang w:val="el-GR"/>
              </w:rPr>
              <w:t xml:space="preserve">Καρέκλες Καθαρού Χώρου για </w:t>
            </w:r>
            <w:r w:rsidR="008804BF">
              <w:rPr>
                <w:lang w:val="el-GR"/>
              </w:rPr>
              <w:t>πελάτες</w:t>
            </w:r>
          </w:p>
        </w:tc>
        <w:tc>
          <w:tcPr>
            <w:tcW w:w="1276" w:type="dxa"/>
          </w:tcPr>
          <w:p w14:paraId="278F5C25" w14:textId="11ABB579" w:rsidR="00B76EFE" w:rsidRPr="00B76EFE" w:rsidRDefault="00B76EFE" w:rsidP="00B76EFE">
            <w:pPr>
              <w:jc w:val="center"/>
              <w:rPr>
                <w:lang w:val="el-GR"/>
              </w:rPr>
            </w:pPr>
            <w:r>
              <w:rPr>
                <w:lang w:val="el-GR"/>
              </w:rPr>
              <w:t>8</w:t>
            </w:r>
          </w:p>
        </w:tc>
        <w:tc>
          <w:tcPr>
            <w:tcW w:w="1276" w:type="dxa"/>
          </w:tcPr>
          <w:p w14:paraId="41CED254" w14:textId="77777777" w:rsidR="00B76EFE" w:rsidRDefault="00B76EFE" w:rsidP="00B76EFE">
            <w:pPr>
              <w:jc w:val="center"/>
            </w:pPr>
          </w:p>
        </w:tc>
        <w:tc>
          <w:tcPr>
            <w:tcW w:w="1134" w:type="dxa"/>
          </w:tcPr>
          <w:p w14:paraId="3667C705" w14:textId="77777777" w:rsidR="00B76EFE" w:rsidRDefault="00B76EFE" w:rsidP="00B76EFE">
            <w:pPr>
              <w:jc w:val="center"/>
            </w:pPr>
          </w:p>
        </w:tc>
      </w:tr>
      <w:tr w:rsidR="00B76EFE" w14:paraId="0E80333C" w14:textId="77777777" w:rsidTr="00B76EFE">
        <w:tc>
          <w:tcPr>
            <w:tcW w:w="494" w:type="dxa"/>
          </w:tcPr>
          <w:p w14:paraId="3F3BF4D8" w14:textId="44C7B885" w:rsidR="00B76EFE" w:rsidRPr="00B76EFE" w:rsidRDefault="00B76EFE" w:rsidP="009D0050">
            <w:pPr>
              <w:ind w:left="-120"/>
              <w:jc w:val="center"/>
              <w:rPr>
                <w:lang w:val="el-GR"/>
              </w:rPr>
            </w:pPr>
            <w:r>
              <w:rPr>
                <w:lang w:val="el-GR"/>
              </w:rPr>
              <w:t>7</w:t>
            </w:r>
          </w:p>
        </w:tc>
        <w:tc>
          <w:tcPr>
            <w:tcW w:w="4746" w:type="dxa"/>
          </w:tcPr>
          <w:p w14:paraId="7A2CE9A4" w14:textId="04D31AB5" w:rsidR="00B76EFE" w:rsidRPr="00B76EFE" w:rsidRDefault="00B76EFE" w:rsidP="009D0050">
            <w:pPr>
              <w:ind w:left="-10" w:right="-126"/>
              <w:rPr>
                <w:lang w:val="el-GR"/>
              </w:rPr>
            </w:pPr>
            <w:r w:rsidRPr="00B76EFE">
              <w:rPr>
                <w:lang w:val="el-GR"/>
              </w:rPr>
              <w:t xml:space="preserve">Βασικά Τραπέζια </w:t>
            </w:r>
            <w:r w:rsidR="008804BF">
              <w:rPr>
                <w:lang w:val="el-GR"/>
              </w:rPr>
              <w:t>εργασίας</w:t>
            </w:r>
          </w:p>
        </w:tc>
        <w:tc>
          <w:tcPr>
            <w:tcW w:w="1276" w:type="dxa"/>
          </w:tcPr>
          <w:p w14:paraId="789A7A70" w14:textId="1E070D1F" w:rsidR="00B76EFE" w:rsidRDefault="00B76EFE" w:rsidP="00B76EFE">
            <w:pPr>
              <w:jc w:val="center"/>
            </w:pPr>
            <w:r w:rsidRPr="00350149">
              <w:t>6</w:t>
            </w:r>
          </w:p>
        </w:tc>
        <w:tc>
          <w:tcPr>
            <w:tcW w:w="1276" w:type="dxa"/>
          </w:tcPr>
          <w:p w14:paraId="5958053C" w14:textId="77777777" w:rsidR="00B76EFE" w:rsidRDefault="00B76EFE" w:rsidP="00B76EFE">
            <w:pPr>
              <w:jc w:val="center"/>
            </w:pPr>
          </w:p>
        </w:tc>
        <w:tc>
          <w:tcPr>
            <w:tcW w:w="1134" w:type="dxa"/>
          </w:tcPr>
          <w:p w14:paraId="20CDB407" w14:textId="77777777" w:rsidR="00B76EFE" w:rsidRDefault="00B76EFE" w:rsidP="00B76EFE">
            <w:pPr>
              <w:jc w:val="center"/>
            </w:pPr>
          </w:p>
        </w:tc>
      </w:tr>
      <w:tr w:rsidR="00B76EFE" w14:paraId="6A7ECC34" w14:textId="77777777" w:rsidTr="00B76EFE">
        <w:tc>
          <w:tcPr>
            <w:tcW w:w="494" w:type="dxa"/>
          </w:tcPr>
          <w:p w14:paraId="673A2B3C" w14:textId="121050A7" w:rsidR="00B76EFE" w:rsidRPr="00B76EFE" w:rsidRDefault="00B76EFE" w:rsidP="009D0050">
            <w:pPr>
              <w:ind w:left="-120"/>
              <w:jc w:val="center"/>
              <w:rPr>
                <w:lang w:val="el-GR"/>
              </w:rPr>
            </w:pPr>
            <w:r>
              <w:rPr>
                <w:lang w:val="el-GR"/>
              </w:rPr>
              <w:t>8</w:t>
            </w:r>
          </w:p>
        </w:tc>
        <w:tc>
          <w:tcPr>
            <w:tcW w:w="4746" w:type="dxa"/>
          </w:tcPr>
          <w:p w14:paraId="3D997D9B" w14:textId="50B9F87D" w:rsidR="00B76EFE" w:rsidRPr="00CA12F0" w:rsidRDefault="00B76EFE" w:rsidP="009D0050">
            <w:pPr>
              <w:ind w:left="-10" w:right="-126"/>
              <w:rPr>
                <w:lang w:val="el-GR"/>
              </w:rPr>
            </w:pPr>
            <w:r w:rsidRPr="007543ED">
              <w:rPr>
                <w:lang w:val="el-GR"/>
              </w:rPr>
              <w:t>Τραπέζι Αίθουσας Συσκέψεων</w:t>
            </w:r>
            <w:r w:rsidR="007543ED" w:rsidRPr="007543ED">
              <w:rPr>
                <w:lang w:val="el-GR"/>
              </w:rPr>
              <w:t xml:space="preserve"> 200 </w:t>
            </w:r>
            <w:r w:rsidR="007543ED" w:rsidRPr="007543ED">
              <w:t>x</w:t>
            </w:r>
            <w:r w:rsidR="007543ED" w:rsidRPr="007543ED">
              <w:rPr>
                <w:lang w:val="el-GR"/>
              </w:rPr>
              <w:t xml:space="preserve"> 110 </w:t>
            </w:r>
            <w:r w:rsidR="007543ED" w:rsidRPr="007543ED">
              <w:t>cm</w:t>
            </w:r>
          </w:p>
        </w:tc>
        <w:tc>
          <w:tcPr>
            <w:tcW w:w="1276" w:type="dxa"/>
          </w:tcPr>
          <w:p w14:paraId="421A81B0" w14:textId="7332121F" w:rsidR="00B76EFE" w:rsidRDefault="00B76EFE" w:rsidP="00B76EFE">
            <w:pPr>
              <w:jc w:val="center"/>
            </w:pPr>
            <w:r w:rsidRPr="00350149">
              <w:t>1</w:t>
            </w:r>
          </w:p>
        </w:tc>
        <w:tc>
          <w:tcPr>
            <w:tcW w:w="1276" w:type="dxa"/>
          </w:tcPr>
          <w:p w14:paraId="0DEE07A5" w14:textId="77777777" w:rsidR="00B76EFE" w:rsidRDefault="00B76EFE" w:rsidP="00B76EFE">
            <w:pPr>
              <w:jc w:val="center"/>
            </w:pPr>
          </w:p>
        </w:tc>
        <w:tc>
          <w:tcPr>
            <w:tcW w:w="1134" w:type="dxa"/>
          </w:tcPr>
          <w:p w14:paraId="7FA7FC16" w14:textId="77777777" w:rsidR="00B76EFE" w:rsidRDefault="00B76EFE" w:rsidP="00B76EFE">
            <w:pPr>
              <w:jc w:val="center"/>
            </w:pPr>
          </w:p>
        </w:tc>
      </w:tr>
      <w:tr w:rsidR="00B76EFE" w14:paraId="58EABE0F" w14:textId="77777777" w:rsidTr="00B76EFE">
        <w:tc>
          <w:tcPr>
            <w:tcW w:w="494" w:type="dxa"/>
          </w:tcPr>
          <w:p w14:paraId="1D6CDC9B" w14:textId="79FA0DDA" w:rsidR="00B76EFE" w:rsidRPr="00B76EFE" w:rsidRDefault="00B76EFE" w:rsidP="009D0050">
            <w:pPr>
              <w:ind w:left="-120"/>
              <w:jc w:val="center"/>
              <w:rPr>
                <w:lang w:val="el-GR"/>
              </w:rPr>
            </w:pPr>
            <w:r>
              <w:rPr>
                <w:lang w:val="el-GR"/>
              </w:rPr>
              <w:t>9</w:t>
            </w:r>
          </w:p>
        </w:tc>
        <w:tc>
          <w:tcPr>
            <w:tcW w:w="4746" w:type="dxa"/>
          </w:tcPr>
          <w:p w14:paraId="7457E77E" w14:textId="52A731EA" w:rsidR="00B76EFE" w:rsidRDefault="00B76EFE" w:rsidP="009D0050">
            <w:pPr>
              <w:ind w:left="-10" w:right="-126"/>
            </w:pPr>
            <w:r w:rsidRPr="00B76EFE">
              <w:t>Κ</w:t>
            </w:r>
            <w:proofErr w:type="spellStart"/>
            <w:r w:rsidR="008804BF">
              <w:rPr>
                <w:lang w:val="el-GR"/>
              </w:rPr>
              <w:t>αθίσματα</w:t>
            </w:r>
            <w:proofErr w:type="spellEnd"/>
            <w:r w:rsidRPr="00B76EFE">
              <w:t xml:space="preserve"> Επ</w:t>
            </w:r>
            <w:proofErr w:type="spellStart"/>
            <w:r w:rsidRPr="00B76EFE">
              <w:t>ισκε</w:t>
            </w:r>
            <w:proofErr w:type="spellEnd"/>
            <w:r w:rsidRPr="00B76EFE">
              <w:t>πτών</w:t>
            </w:r>
          </w:p>
        </w:tc>
        <w:tc>
          <w:tcPr>
            <w:tcW w:w="1276" w:type="dxa"/>
          </w:tcPr>
          <w:p w14:paraId="48E4A2C2" w14:textId="041D7364" w:rsidR="00B76EFE" w:rsidRDefault="00B76EFE" w:rsidP="00B76EFE">
            <w:pPr>
              <w:jc w:val="center"/>
            </w:pPr>
            <w:r w:rsidRPr="00350149">
              <w:t>1</w:t>
            </w:r>
            <w:r>
              <w:rPr>
                <w:lang w:val="el-GR"/>
              </w:rPr>
              <w:t>0</w:t>
            </w:r>
          </w:p>
        </w:tc>
        <w:tc>
          <w:tcPr>
            <w:tcW w:w="1276" w:type="dxa"/>
          </w:tcPr>
          <w:p w14:paraId="0644B995" w14:textId="77777777" w:rsidR="00B76EFE" w:rsidRDefault="00B76EFE" w:rsidP="00B76EFE">
            <w:pPr>
              <w:jc w:val="center"/>
            </w:pPr>
          </w:p>
        </w:tc>
        <w:tc>
          <w:tcPr>
            <w:tcW w:w="1134" w:type="dxa"/>
          </w:tcPr>
          <w:p w14:paraId="15903916" w14:textId="77777777" w:rsidR="00B76EFE" w:rsidRDefault="00B76EFE" w:rsidP="00B76EFE">
            <w:pPr>
              <w:jc w:val="center"/>
            </w:pPr>
          </w:p>
        </w:tc>
      </w:tr>
      <w:tr w:rsidR="00713498" w14:paraId="58DB6E08" w14:textId="77777777" w:rsidTr="004C2E5B">
        <w:tc>
          <w:tcPr>
            <w:tcW w:w="494" w:type="dxa"/>
          </w:tcPr>
          <w:p w14:paraId="1BA2C18F" w14:textId="2F61E25A" w:rsidR="00713498" w:rsidRDefault="00713498" w:rsidP="009D0050">
            <w:pPr>
              <w:ind w:left="-120"/>
              <w:jc w:val="center"/>
              <w:rPr>
                <w:lang w:val="el-GR"/>
              </w:rPr>
            </w:pPr>
            <w:r>
              <w:rPr>
                <w:lang w:val="el-GR"/>
              </w:rPr>
              <w:t>10</w:t>
            </w:r>
          </w:p>
        </w:tc>
        <w:tc>
          <w:tcPr>
            <w:tcW w:w="7298" w:type="dxa"/>
            <w:gridSpan w:val="3"/>
          </w:tcPr>
          <w:p w14:paraId="7E441198" w14:textId="711151E9" w:rsidR="00713498" w:rsidRPr="00713498" w:rsidRDefault="00713498" w:rsidP="00713498">
            <w:pPr>
              <w:jc w:val="right"/>
            </w:pPr>
            <w:r>
              <w:rPr>
                <w:lang w:val="el-GR"/>
              </w:rPr>
              <w:t>Τίμημα παράδοσης</w:t>
            </w:r>
          </w:p>
        </w:tc>
        <w:tc>
          <w:tcPr>
            <w:tcW w:w="1134" w:type="dxa"/>
          </w:tcPr>
          <w:p w14:paraId="1463EF2E" w14:textId="77777777" w:rsidR="00713498" w:rsidRDefault="00713498" w:rsidP="00B76EFE">
            <w:pPr>
              <w:jc w:val="center"/>
            </w:pPr>
          </w:p>
        </w:tc>
      </w:tr>
      <w:tr w:rsidR="00713498" w14:paraId="411A736B" w14:textId="77777777" w:rsidTr="00DA58E5">
        <w:tc>
          <w:tcPr>
            <w:tcW w:w="494" w:type="dxa"/>
          </w:tcPr>
          <w:p w14:paraId="58A85614" w14:textId="6FE9436F" w:rsidR="00713498" w:rsidRDefault="00713498" w:rsidP="009D0050">
            <w:pPr>
              <w:ind w:left="-120"/>
              <w:jc w:val="center"/>
              <w:rPr>
                <w:lang w:val="el-GR"/>
              </w:rPr>
            </w:pPr>
            <w:r>
              <w:rPr>
                <w:lang w:val="el-GR"/>
              </w:rPr>
              <w:t>11</w:t>
            </w:r>
          </w:p>
        </w:tc>
        <w:tc>
          <w:tcPr>
            <w:tcW w:w="7298" w:type="dxa"/>
            <w:gridSpan w:val="3"/>
          </w:tcPr>
          <w:p w14:paraId="473DFF6D" w14:textId="5B689767" w:rsidR="00713498" w:rsidRPr="00713498" w:rsidRDefault="00713498" w:rsidP="00713498">
            <w:pPr>
              <w:jc w:val="right"/>
              <w:rPr>
                <w:lang w:val="el-GR"/>
              </w:rPr>
            </w:pPr>
            <w:r>
              <w:rPr>
                <w:lang w:val="el-GR"/>
              </w:rPr>
              <w:t>Τίμημα Εγκατάστασης-Συναρμολόγησης</w:t>
            </w:r>
          </w:p>
        </w:tc>
        <w:tc>
          <w:tcPr>
            <w:tcW w:w="1134" w:type="dxa"/>
          </w:tcPr>
          <w:p w14:paraId="307CDC41" w14:textId="77777777" w:rsidR="00713498" w:rsidRDefault="00713498" w:rsidP="00B76EFE">
            <w:pPr>
              <w:jc w:val="center"/>
            </w:pPr>
          </w:p>
        </w:tc>
      </w:tr>
      <w:tr w:rsidR="00713498" w14:paraId="2EFA183F" w14:textId="77777777" w:rsidTr="00D440C0">
        <w:tc>
          <w:tcPr>
            <w:tcW w:w="7792" w:type="dxa"/>
            <w:gridSpan w:val="4"/>
          </w:tcPr>
          <w:p w14:paraId="2D0B5309" w14:textId="3569F181" w:rsidR="00713498" w:rsidRPr="00713498" w:rsidRDefault="00713498" w:rsidP="00713498">
            <w:pPr>
              <w:jc w:val="right"/>
              <w:rPr>
                <w:b/>
                <w:bCs/>
                <w:sz w:val="28"/>
                <w:szCs w:val="28"/>
                <w:lang w:val="el-GR"/>
              </w:rPr>
            </w:pPr>
            <w:r w:rsidRPr="00713498">
              <w:rPr>
                <w:b/>
                <w:bCs/>
                <w:sz w:val="28"/>
                <w:szCs w:val="28"/>
                <w:lang w:val="el-GR"/>
              </w:rPr>
              <w:t>Συνολικό Τίμημα</w:t>
            </w:r>
          </w:p>
        </w:tc>
        <w:tc>
          <w:tcPr>
            <w:tcW w:w="1134" w:type="dxa"/>
          </w:tcPr>
          <w:p w14:paraId="267D462E" w14:textId="77777777" w:rsidR="00713498" w:rsidRDefault="00713498" w:rsidP="00B76EFE">
            <w:pPr>
              <w:jc w:val="center"/>
            </w:pPr>
          </w:p>
        </w:tc>
      </w:tr>
    </w:tbl>
    <w:p w14:paraId="5861CF20" w14:textId="77777777" w:rsidR="001855D4" w:rsidRPr="00E85C9E" w:rsidRDefault="0031584A" w:rsidP="001855D4">
      <w:pPr>
        <w:pStyle w:val="Default"/>
        <w:ind w:left="-426" w:right="-574"/>
        <w:rPr>
          <w:sz w:val="18"/>
          <w:szCs w:val="18"/>
          <w:lang w:val="el-GR"/>
        </w:rPr>
      </w:pPr>
      <w:r w:rsidRPr="001855D4">
        <w:rPr>
          <w:lang w:val="el-GR"/>
        </w:rPr>
        <w:br/>
      </w:r>
      <w:r w:rsidR="001855D4" w:rsidRPr="00E85C9E">
        <w:rPr>
          <w:sz w:val="18"/>
          <w:szCs w:val="18"/>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1DC8FAB2" w14:textId="56852B73" w:rsidR="001855D4" w:rsidRPr="00713498" w:rsidRDefault="001855D4" w:rsidP="00713498">
      <w:pPr>
        <w:pStyle w:val="Default"/>
        <w:ind w:left="-426" w:right="-574"/>
        <w:rPr>
          <w:sz w:val="18"/>
          <w:szCs w:val="18"/>
          <w:lang w:val="el-GR"/>
        </w:rPr>
      </w:pPr>
      <w:r w:rsidRPr="00E85C9E">
        <w:rPr>
          <w:sz w:val="18"/>
          <w:szCs w:val="18"/>
          <w:lang w:val="el-GR"/>
        </w:rPr>
        <w:t xml:space="preserve">**Ο Υποψήφιος ανάδοχος πρέπει να λάβει υπόψη το ΠΑΡΑΡΤΗΜΑ Α τεχνικών προδιαγραφών. </w:t>
      </w:r>
    </w:p>
    <w:p w14:paraId="42462EB1" w14:textId="77777777" w:rsidR="001855D4" w:rsidRDefault="001855D4" w:rsidP="001855D4">
      <w:pPr>
        <w:pStyle w:val="Default"/>
        <w:ind w:left="3600"/>
        <w:jc w:val="center"/>
        <w:rPr>
          <w:b/>
          <w:bCs/>
          <w:szCs w:val="23"/>
          <w:lang w:val="el-GR"/>
        </w:rPr>
      </w:pPr>
    </w:p>
    <w:p w14:paraId="197A26B4" w14:textId="09099D66" w:rsidR="001855D4" w:rsidRDefault="001855D4" w:rsidP="001855D4">
      <w:pPr>
        <w:pStyle w:val="Default"/>
        <w:ind w:left="3600"/>
        <w:jc w:val="center"/>
        <w:rPr>
          <w:b/>
          <w:bCs/>
          <w:szCs w:val="23"/>
          <w:lang w:val="el-GR"/>
        </w:rPr>
      </w:pPr>
      <w:r w:rsidRPr="00612CB2">
        <w:rPr>
          <w:b/>
          <w:bCs/>
          <w:szCs w:val="23"/>
          <w:lang w:val="el-GR"/>
        </w:rPr>
        <w:t xml:space="preserve">Συνολικό </w:t>
      </w:r>
      <w:r w:rsidR="00713498">
        <w:rPr>
          <w:b/>
          <w:bCs/>
          <w:szCs w:val="23"/>
          <w:lang w:val="el-GR"/>
        </w:rPr>
        <w:t>τίμημα</w:t>
      </w:r>
      <w:r w:rsidRPr="00612CB2">
        <w:rPr>
          <w:b/>
          <w:bCs/>
          <w:szCs w:val="23"/>
          <w:lang w:val="el-GR"/>
        </w:rPr>
        <w:t xml:space="preserve"> ολογράφως: </w:t>
      </w:r>
    </w:p>
    <w:p w14:paraId="7E2B782A" w14:textId="77777777" w:rsidR="001855D4" w:rsidRDefault="001855D4" w:rsidP="001855D4">
      <w:pPr>
        <w:pStyle w:val="Default"/>
        <w:ind w:left="3600"/>
        <w:jc w:val="center"/>
        <w:rPr>
          <w:b/>
          <w:bCs/>
          <w:szCs w:val="23"/>
          <w:lang w:val="el-GR"/>
        </w:rPr>
      </w:pPr>
    </w:p>
    <w:p w14:paraId="64ADECF9" w14:textId="77777777" w:rsidR="001855D4" w:rsidRDefault="001855D4" w:rsidP="001855D4">
      <w:pPr>
        <w:pStyle w:val="Default"/>
        <w:ind w:left="3600"/>
        <w:jc w:val="center"/>
        <w:rPr>
          <w:b/>
          <w:bCs/>
          <w:szCs w:val="23"/>
          <w:lang w:val="el-GR"/>
        </w:rPr>
      </w:pPr>
    </w:p>
    <w:p w14:paraId="7F690743" w14:textId="77777777" w:rsidR="001855D4" w:rsidRDefault="001855D4" w:rsidP="001855D4">
      <w:pPr>
        <w:pStyle w:val="Default"/>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B488A60" w14:textId="77777777" w:rsidR="001855D4" w:rsidRDefault="001855D4" w:rsidP="001855D4">
      <w:pPr>
        <w:pStyle w:val="Default"/>
        <w:jc w:val="right"/>
        <w:rPr>
          <w:b/>
          <w:bCs/>
          <w:sz w:val="23"/>
          <w:szCs w:val="23"/>
          <w:lang w:val="el-GR"/>
        </w:rPr>
      </w:pPr>
    </w:p>
    <w:p w14:paraId="28F17A97" w14:textId="77777777" w:rsidR="001855D4" w:rsidRDefault="001855D4" w:rsidP="001855D4">
      <w:pPr>
        <w:pStyle w:val="Default"/>
        <w:jc w:val="right"/>
        <w:rPr>
          <w:b/>
          <w:bCs/>
          <w:sz w:val="23"/>
          <w:szCs w:val="23"/>
          <w:lang w:val="el-GR"/>
        </w:rPr>
      </w:pPr>
    </w:p>
    <w:tbl>
      <w:tblPr>
        <w:tblStyle w:val="TableGrid"/>
        <w:tblW w:w="481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tblGrid>
      <w:tr w:rsidR="001855D4" w14:paraId="12E3027F" w14:textId="77777777" w:rsidTr="000B050D">
        <w:trPr>
          <w:trHeight w:val="371"/>
          <w:jc w:val="right"/>
        </w:trPr>
        <w:tc>
          <w:tcPr>
            <w:tcW w:w="2405" w:type="dxa"/>
          </w:tcPr>
          <w:p w14:paraId="52F8B41E" w14:textId="77777777" w:rsidR="001855D4" w:rsidRPr="00C55D62" w:rsidRDefault="001855D4" w:rsidP="000B050D">
            <w:pPr>
              <w:ind w:right="-951"/>
              <w:rPr>
                <w:b/>
                <w:bCs/>
                <w:sz w:val="24"/>
                <w:szCs w:val="24"/>
              </w:rPr>
            </w:pPr>
            <w:r>
              <w:rPr>
                <w:b/>
                <w:bCs/>
                <w:sz w:val="24"/>
                <w:szCs w:val="24"/>
              </w:rPr>
              <w:t xml:space="preserve">   </w:t>
            </w:r>
            <w:proofErr w:type="spellStart"/>
            <w:r w:rsidRPr="00383A49">
              <w:rPr>
                <w:b/>
                <w:bCs/>
                <w:sz w:val="24"/>
                <w:szCs w:val="24"/>
              </w:rPr>
              <w:t>Ημερομηνί</w:t>
            </w:r>
            <w:proofErr w:type="spellEnd"/>
            <w:r w:rsidRPr="00383A49">
              <w:rPr>
                <w:b/>
                <w:bCs/>
                <w:sz w:val="24"/>
                <w:szCs w:val="24"/>
              </w:rPr>
              <w:t>α</w:t>
            </w:r>
            <w:r w:rsidRPr="00C55D62">
              <w:rPr>
                <w:b/>
                <w:bCs/>
                <w:sz w:val="24"/>
                <w:szCs w:val="24"/>
              </w:rPr>
              <w:t>:</w:t>
            </w:r>
          </w:p>
        </w:tc>
        <w:tc>
          <w:tcPr>
            <w:tcW w:w="2410" w:type="dxa"/>
          </w:tcPr>
          <w:p w14:paraId="2A22C4C2" w14:textId="77777777" w:rsidR="001855D4" w:rsidRDefault="001855D4" w:rsidP="000B050D">
            <w:pPr>
              <w:ind w:right="-951"/>
            </w:pPr>
          </w:p>
        </w:tc>
      </w:tr>
      <w:tr w:rsidR="001855D4" w14:paraId="73FA747A" w14:textId="77777777" w:rsidTr="000B050D">
        <w:trPr>
          <w:trHeight w:val="365"/>
          <w:jc w:val="right"/>
        </w:trPr>
        <w:tc>
          <w:tcPr>
            <w:tcW w:w="2405" w:type="dxa"/>
          </w:tcPr>
          <w:p w14:paraId="29E38892" w14:textId="77777777" w:rsidR="001855D4" w:rsidRPr="00C55D62" w:rsidRDefault="001855D4" w:rsidP="000B050D">
            <w:pPr>
              <w:ind w:right="-951"/>
              <w:rPr>
                <w:b/>
                <w:bCs/>
                <w:sz w:val="24"/>
                <w:szCs w:val="24"/>
              </w:rPr>
            </w:pPr>
            <w:r>
              <w:rPr>
                <w:b/>
                <w:bCs/>
                <w:sz w:val="24"/>
                <w:szCs w:val="24"/>
              </w:rPr>
              <w:t xml:space="preserve">O </w:t>
            </w:r>
            <w:proofErr w:type="spellStart"/>
            <w:r>
              <w:rPr>
                <w:b/>
                <w:bCs/>
                <w:sz w:val="24"/>
                <w:szCs w:val="24"/>
              </w:rPr>
              <w:t>Προσφέρων</w:t>
            </w:r>
            <w:proofErr w:type="spellEnd"/>
            <w:r w:rsidRPr="00C55D62">
              <w:rPr>
                <w:b/>
                <w:bCs/>
                <w:sz w:val="24"/>
                <w:szCs w:val="24"/>
              </w:rPr>
              <w:t>:</w:t>
            </w:r>
          </w:p>
        </w:tc>
        <w:tc>
          <w:tcPr>
            <w:tcW w:w="2410" w:type="dxa"/>
          </w:tcPr>
          <w:p w14:paraId="18FB18FE" w14:textId="77777777" w:rsidR="001855D4" w:rsidRDefault="001855D4" w:rsidP="000B050D">
            <w:pPr>
              <w:ind w:right="-951"/>
            </w:pPr>
          </w:p>
        </w:tc>
      </w:tr>
      <w:tr w:rsidR="001855D4" w14:paraId="1E6E574F" w14:textId="77777777" w:rsidTr="000B050D">
        <w:trPr>
          <w:trHeight w:val="345"/>
          <w:jc w:val="right"/>
        </w:trPr>
        <w:tc>
          <w:tcPr>
            <w:tcW w:w="4815" w:type="dxa"/>
            <w:gridSpan w:val="2"/>
          </w:tcPr>
          <w:p w14:paraId="6A5372F7" w14:textId="77777777" w:rsidR="001855D4" w:rsidRDefault="001855D4" w:rsidP="000B050D">
            <w:pPr>
              <w:ind w:right="-951"/>
              <w:jc w:val="center"/>
            </w:pPr>
            <w:r w:rsidRPr="00383A49">
              <w:rPr>
                <w:sz w:val="24"/>
                <w:szCs w:val="24"/>
              </w:rPr>
              <w:t>(</w:t>
            </w:r>
            <w:proofErr w:type="spellStart"/>
            <w:r w:rsidRPr="00383A49">
              <w:rPr>
                <w:sz w:val="24"/>
                <w:szCs w:val="24"/>
              </w:rPr>
              <w:t>Σφρ</w:t>
            </w:r>
            <w:proofErr w:type="spellEnd"/>
            <w:r w:rsidRPr="00383A49">
              <w:rPr>
                <w:sz w:val="24"/>
                <w:szCs w:val="24"/>
              </w:rPr>
              <w:t>αγίδα και Υπ</w:t>
            </w:r>
            <w:proofErr w:type="spellStart"/>
            <w:r w:rsidRPr="00383A49">
              <w:rPr>
                <w:sz w:val="24"/>
                <w:szCs w:val="24"/>
              </w:rPr>
              <w:t>ογρ</w:t>
            </w:r>
            <w:proofErr w:type="spellEnd"/>
            <w:r w:rsidRPr="00383A49">
              <w:rPr>
                <w:sz w:val="24"/>
                <w:szCs w:val="24"/>
              </w:rPr>
              <w:t>αφή</w:t>
            </w:r>
            <w:r>
              <w:rPr>
                <w:b/>
                <w:bCs/>
                <w:sz w:val="24"/>
                <w:szCs w:val="24"/>
              </w:rPr>
              <w:t>)</w:t>
            </w:r>
          </w:p>
        </w:tc>
      </w:tr>
    </w:tbl>
    <w:p w14:paraId="0A18228E" w14:textId="77777777" w:rsidR="001855D4" w:rsidRDefault="001855D4" w:rsidP="001855D4">
      <w:pPr>
        <w:ind w:right="-951"/>
        <w:rPr>
          <w:lang w:val="el-GR"/>
        </w:rPr>
      </w:pPr>
    </w:p>
    <w:p w14:paraId="5AF2658B" w14:textId="77777777" w:rsidR="001855D4" w:rsidRPr="00470CCC" w:rsidRDefault="001855D4" w:rsidP="001855D4">
      <w:pPr>
        <w:ind w:right="-291"/>
        <w:rPr>
          <w:sz w:val="20"/>
          <w:szCs w:val="20"/>
          <w:lang w:val="el-GR"/>
        </w:rPr>
      </w:pPr>
      <w:r w:rsidRPr="00470CCC">
        <w:rPr>
          <w:sz w:val="20"/>
          <w:szCs w:val="20"/>
          <w:lang w:val="el-GR"/>
        </w:rPr>
        <w:t>Δηλώνουμε ότι :</w:t>
      </w:r>
    </w:p>
    <w:p w14:paraId="202E7C09" w14:textId="77777777" w:rsidR="001855D4" w:rsidRPr="00470CCC" w:rsidRDefault="001855D4" w:rsidP="001855D4">
      <w:pPr>
        <w:spacing w:after="0"/>
        <w:ind w:right="-289"/>
        <w:rPr>
          <w:sz w:val="18"/>
          <w:szCs w:val="18"/>
          <w:lang w:val="el-GR"/>
        </w:rPr>
      </w:pPr>
      <w:r w:rsidRPr="00470CCC">
        <w:rPr>
          <w:sz w:val="18"/>
          <w:szCs w:val="18"/>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2592662" w14:textId="77777777" w:rsidR="001855D4" w:rsidRPr="00470CCC" w:rsidRDefault="001855D4" w:rsidP="001855D4">
      <w:pPr>
        <w:spacing w:after="0"/>
        <w:ind w:right="-289"/>
        <w:rPr>
          <w:sz w:val="18"/>
          <w:szCs w:val="18"/>
          <w:lang w:val="el-GR"/>
        </w:rPr>
      </w:pPr>
      <w:r w:rsidRPr="00470CCC">
        <w:rPr>
          <w:sz w:val="18"/>
          <w:szCs w:val="18"/>
          <w:lang w:val="el-GR"/>
        </w:rPr>
        <w:t xml:space="preserve">(β) Το προσφερόμενο τίμημα είναι σταθερό καθ’ όλη τη διάρκεια της σύμβασης και δεν αναπροσαρμόζεται. </w:t>
      </w:r>
    </w:p>
    <w:p w14:paraId="21225186" w14:textId="77777777" w:rsidR="001855D4" w:rsidRPr="00470CCC" w:rsidRDefault="001855D4" w:rsidP="001855D4">
      <w:pPr>
        <w:spacing w:after="0"/>
        <w:ind w:right="-289"/>
        <w:rPr>
          <w:sz w:val="18"/>
          <w:szCs w:val="18"/>
          <w:lang w:val="el-GR"/>
        </w:rPr>
      </w:pPr>
      <w:r w:rsidRPr="00470CCC">
        <w:rPr>
          <w:sz w:val="18"/>
          <w:szCs w:val="18"/>
          <w:lang w:val="el-GR"/>
        </w:rPr>
        <w:t>(γ) Στο προσφερόμενο τίμημα δεν συμπεριλαμβάνεται ο αναλογών Φ.Π.Α.</w:t>
      </w:r>
    </w:p>
    <w:p w14:paraId="3C9E45F1" w14:textId="77777777" w:rsidR="001855D4" w:rsidRPr="00470CCC" w:rsidRDefault="001855D4" w:rsidP="001855D4">
      <w:pPr>
        <w:spacing w:after="0"/>
        <w:ind w:right="-289"/>
        <w:rPr>
          <w:sz w:val="18"/>
          <w:szCs w:val="18"/>
          <w:lang w:val="el-GR"/>
        </w:rPr>
      </w:pPr>
      <w:r w:rsidRPr="00470CCC">
        <w:rPr>
          <w:sz w:val="18"/>
          <w:szCs w:val="18"/>
          <w:lang w:val="el-GR"/>
        </w:rPr>
        <w:lastRenderedPageBreak/>
        <w:t>(δ) Στο προσφερόμενο τίμημα περιλαμβάνονται όλα τα τυχόν έξοδα μας</w:t>
      </w:r>
    </w:p>
    <w:p w14:paraId="1EEDF43D" w14:textId="77777777" w:rsidR="001855D4" w:rsidRPr="00470CCC" w:rsidRDefault="001855D4" w:rsidP="001855D4">
      <w:pPr>
        <w:spacing w:after="0"/>
        <w:ind w:right="-289"/>
        <w:rPr>
          <w:sz w:val="18"/>
          <w:szCs w:val="18"/>
          <w:lang w:val="el-GR"/>
        </w:rPr>
      </w:pPr>
      <w:r w:rsidRPr="00470CCC">
        <w:rPr>
          <w:sz w:val="18"/>
          <w:szCs w:val="18"/>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29BF78CA" w14:textId="77777777" w:rsidR="001855D4" w:rsidRPr="00470CCC" w:rsidRDefault="001855D4" w:rsidP="001855D4">
      <w:pPr>
        <w:spacing w:after="0"/>
        <w:ind w:right="-289"/>
        <w:rPr>
          <w:sz w:val="18"/>
          <w:szCs w:val="18"/>
          <w:lang w:val="el-GR"/>
        </w:rPr>
      </w:pPr>
      <w:r w:rsidRPr="00470CCC">
        <w:rPr>
          <w:sz w:val="18"/>
          <w:szCs w:val="18"/>
          <w:lang w:val="el-GR"/>
        </w:rPr>
        <w:t>(</w:t>
      </w:r>
      <w:proofErr w:type="spellStart"/>
      <w:r w:rsidRPr="00470CCC">
        <w:rPr>
          <w:sz w:val="18"/>
          <w:szCs w:val="18"/>
          <w:lang w:val="el-GR"/>
        </w:rPr>
        <w:t>στ</w:t>
      </w:r>
      <w:proofErr w:type="spellEnd"/>
      <w:r w:rsidRPr="00470CCC">
        <w:rPr>
          <w:sz w:val="18"/>
          <w:szCs w:val="18"/>
          <w:lang w:val="el-GR"/>
        </w:rPr>
        <w:t>) Χρόνος παράδοσης και υλοποίησης της προμήθειας: ………………………………</w:t>
      </w:r>
    </w:p>
    <w:p w14:paraId="3189B2CD" w14:textId="4357D3A5" w:rsidR="001855D4" w:rsidRDefault="001855D4" w:rsidP="001855D4">
      <w:pPr>
        <w:spacing w:after="0"/>
        <w:ind w:right="-289"/>
        <w:rPr>
          <w:sz w:val="18"/>
          <w:szCs w:val="18"/>
          <w:lang w:val="el-GR"/>
        </w:rPr>
      </w:pPr>
      <w:r w:rsidRPr="00470CCC">
        <w:rPr>
          <w:sz w:val="18"/>
          <w:szCs w:val="18"/>
          <w:lang w:val="el-GR"/>
        </w:rPr>
        <w:t xml:space="preserve">(ζ) Η προσφερόμενη προμήθεια θα συνοδεύεται από εγγύηση από την ημέρα της παράδοσης των αγαθών στις εγκαταστάσεις της ΕΑΒ και με βάση όσα ορίζονται στο ΠΑΡΑΡΤΗΜΑ Α. </w:t>
      </w:r>
    </w:p>
    <w:p w14:paraId="1B5F3A55" w14:textId="12F44B84" w:rsidR="00E85C9E" w:rsidRPr="00470CCC" w:rsidRDefault="00E85C9E" w:rsidP="00E85C9E">
      <w:pPr>
        <w:spacing w:after="0"/>
        <w:ind w:right="-289"/>
        <w:jc w:val="both"/>
        <w:rPr>
          <w:sz w:val="18"/>
          <w:szCs w:val="18"/>
          <w:lang w:val="el-GR"/>
        </w:rPr>
      </w:pPr>
      <w:r>
        <w:rPr>
          <w:sz w:val="18"/>
          <w:szCs w:val="18"/>
          <w:lang w:val="el-GR"/>
        </w:rPr>
        <w:t xml:space="preserve">(η) </w:t>
      </w:r>
      <w:bookmarkStart w:id="0" w:name="_Hlk217373573"/>
      <w:r w:rsidRPr="00E85C9E">
        <w:rPr>
          <w:sz w:val="18"/>
          <w:szCs w:val="18"/>
          <w:lang w:val="el-GR"/>
        </w:rPr>
        <w:t xml:space="preserve">Ο Ανάδοχος υποχρεούται, πριν την παράδοση των υλικών, να υπογράψει </w:t>
      </w:r>
      <w:r w:rsidRPr="00FF19BE">
        <w:rPr>
          <w:b/>
          <w:bCs/>
          <w:sz w:val="18"/>
          <w:szCs w:val="18"/>
          <w:u w:val="single"/>
          <w:lang w:val="el-GR"/>
        </w:rPr>
        <w:t>Συμφωνία Μη Αποκάλυψης Πληροφοριών (NDA)</w:t>
      </w:r>
      <w:r w:rsidRPr="00E85C9E">
        <w:rPr>
          <w:sz w:val="18"/>
          <w:szCs w:val="18"/>
          <w:lang w:val="el-GR"/>
        </w:rPr>
        <w:t>, σύμφωνα με το υπόδειγμα του Αναθέτοντα Φορέα, και να τηρεί απόλυτη εχεμύθεια για κάθε πληροφορία που περιέρχεται σε γνώση του στο πλαίσιο της σύμβασης.</w:t>
      </w:r>
    </w:p>
    <w:p w14:paraId="0A9D3F03" w14:textId="7BC6EF34" w:rsidR="001855D4" w:rsidRPr="00470CCC" w:rsidRDefault="001855D4" w:rsidP="001855D4">
      <w:pPr>
        <w:spacing w:after="0"/>
        <w:ind w:right="-289"/>
        <w:jc w:val="both"/>
        <w:rPr>
          <w:sz w:val="18"/>
          <w:szCs w:val="18"/>
          <w:lang w:val="el-GR"/>
        </w:rPr>
      </w:pPr>
      <w:bookmarkStart w:id="1" w:name="_Hlk210630988"/>
      <w:r w:rsidRPr="00470CCC">
        <w:rPr>
          <w:sz w:val="18"/>
          <w:szCs w:val="18"/>
          <w:lang w:val="el-GR"/>
        </w:rPr>
        <w:t>(</w:t>
      </w:r>
      <w:r w:rsidR="00E85C9E">
        <w:rPr>
          <w:sz w:val="18"/>
          <w:szCs w:val="18"/>
          <w:lang w:val="el-GR"/>
        </w:rPr>
        <w:t>θ</w:t>
      </w:r>
      <w:r w:rsidRPr="00470CCC">
        <w:rPr>
          <w:sz w:val="18"/>
          <w:szCs w:val="18"/>
          <w:lang w:val="el-GR"/>
        </w:rPr>
        <w:t>) Ο προσφέρων δηλώνει ότι στην οικονομική του προσφορά έχει συμπεριλάβει όλα τα απαραίτητα εξαρτήματα, παρελκόμενα, υλικά και υπηρεσίες που απαιτούνται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bookmarkEnd w:id="1"/>
    </w:p>
    <w:bookmarkEnd w:id="0"/>
    <w:p w14:paraId="36B2FCBD" w14:textId="4D871614" w:rsidR="006E618B" w:rsidRPr="001855D4" w:rsidRDefault="006E618B">
      <w:pPr>
        <w:rPr>
          <w:lang w:val="el-GR"/>
        </w:rPr>
      </w:pPr>
    </w:p>
    <w:p w14:paraId="5980B028" w14:textId="77777777" w:rsidR="001855D4" w:rsidRPr="001855D4" w:rsidRDefault="001855D4">
      <w:pPr>
        <w:rPr>
          <w:lang w:val="el-GR"/>
        </w:rPr>
      </w:pPr>
    </w:p>
    <w:sectPr w:rsidR="001855D4" w:rsidRPr="001855D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CE73" w14:textId="77777777" w:rsidR="002266CC" w:rsidRDefault="002266CC" w:rsidP="00AC4C41">
      <w:pPr>
        <w:spacing w:after="0" w:line="240" w:lineRule="auto"/>
      </w:pPr>
      <w:r>
        <w:separator/>
      </w:r>
    </w:p>
  </w:endnote>
  <w:endnote w:type="continuationSeparator" w:id="0">
    <w:p w14:paraId="6607362E" w14:textId="77777777" w:rsidR="002266CC" w:rsidRDefault="002266CC" w:rsidP="00AC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DAD3" w14:textId="77777777" w:rsidR="002266CC" w:rsidRDefault="002266CC" w:rsidP="00AC4C41">
      <w:pPr>
        <w:spacing w:after="0" w:line="240" w:lineRule="auto"/>
      </w:pPr>
      <w:r>
        <w:separator/>
      </w:r>
    </w:p>
  </w:footnote>
  <w:footnote w:type="continuationSeparator" w:id="0">
    <w:p w14:paraId="10BBDE3F" w14:textId="77777777" w:rsidR="002266CC" w:rsidRDefault="002266CC" w:rsidP="00AC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2C8D" w14:textId="77777777" w:rsidR="00AC4C41" w:rsidRPr="00AC4C41" w:rsidRDefault="00AC4C41" w:rsidP="00AC4C41">
    <w:pPr>
      <w:pBdr>
        <w:top w:val="single" w:sz="4" w:space="1" w:color="auto"/>
        <w:left w:val="single" w:sz="4" w:space="4" w:color="auto"/>
        <w:bottom w:val="single" w:sz="4" w:space="1" w:color="auto"/>
        <w:right w:val="single" w:sz="4" w:space="4" w:color="auto"/>
      </w:pBdr>
      <w:shd w:val="pct15" w:color="auto" w:fill="FFFFFF"/>
      <w:jc w:val="center"/>
      <w:rPr>
        <w:b/>
        <w:sz w:val="32"/>
        <w:szCs w:val="32"/>
        <w:lang w:val="el-GR"/>
      </w:rPr>
    </w:pPr>
    <w:r w:rsidRPr="009B2928">
      <w:rPr>
        <w:sz w:val="32"/>
        <w:szCs w:val="32"/>
      </w:rPr>
      <w:object w:dxaOrig="870" w:dyaOrig="645" w14:anchorId="79AAF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30412219" r:id="rId2"/>
      </w:object>
    </w:r>
    <w:r w:rsidRPr="00AC4C41">
      <w:rPr>
        <w:b/>
        <w:sz w:val="32"/>
        <w:szCs w:val="32"/>
        <w:lang w:val="el-GR"/>
      </w:rPr>
      <w:t xml:space="preserve">  ΕΛΛΗΝΙΚΗ ΑΕΡΟΠΟΡΙΚΗ ΒΙΟΜΗΧΑΝΙΑ Α.Ε.</w:t>
    </w:r>
  </w:p>
  <w:p w14:paraId="3CDCE8FA" w14:textId="31512CA5" w:rsidR="00AC4C41" w:rsidRPr="002C67CA" w:rsidRDefault="00AC4C41" w:rsidP="00AC4C41">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Pr>
        <w:sz w:val="32"/>
        <w:szCs w:val="32"/>
      </w:rPr>
      <w:t>B</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01E28ACD" w14:textId="23B0AACB" w:rsidR="00AC4C41" w:rsidRPr="00AC4C41" w:rsidRDefault="00AC4C41" w:rsidP="00AC4C41">
    <w:pPr>
      <w:pBdr>
        <w:top w:val="single" w:sz="4" w:space="1" w:color="auto"/>
        <w:left w:val="single" w:sz="4" w:space="4" w:color="auto"/>
        <w:bottom w:val="single" w:sz="4" w:space="1" w:color="auto"/>
        <w:right w:val="single" w:sz="4" w:space="4" w:color="auto"/>
      </w:pBdr>
      <w:shd w:val="pct15" w:color="auto" w:fill="FFFFFF"/>
      <w:rPr>
        <w:sz w:val="16"/>
        <w:szCs w:val="16"/>
        <w:lang w:val="el-GR"/>
      </w:rPr>
    </w:pPr>
    <w:bookmarkStart w:id="2" w:name="_Hlk216083390"/>
    <w:r w:rsidRPr="00AC4C41">
      <w:rPr>
        <w:sz w:val="16"/>
        <w:szCs w:val="16"/>
        <w:lang w:val="el-GR"/>
      </w:rPr>
      <w:t xml:space="preserve">ΕΡΕΥΝΑ ΑΓΟΡΑΣ: ΠΡΟΜΗΘΕΙΑ ΕΙΔΩΝ </w:t>
    </w:r>
    <w:r w:rsidR="00B76EFE" w:rsidRPr="00B76EFE">
      <w:rPr>
        <w:sz w:val="16"/>
        <w:szCs w:val="16"/>
        <w:lang w:val="el-GR"/>
      </w:rPr>
      <w:t>ΕΠΙΠΛΩΣΗΣ ΚΑΘΑΡΟΥ ΧΩΡΟΥ (CLEANROOM)</w:t>
    </w:r>
    <w:r w:rsidR="007641CB">
      <w:rPr>
        <w:sz w:val="16"/>
        <w:szCs w:val="16"/>
        <w:lang w:val="el-GR"/>
      </w:rPr>
      <w:t xml:space="preserve"> </w:t>
    </w:r>
    <w:r w:rsidRPr="00AC4C41">
      <w:rPr>
        <w:sz w:val="16"/>
        <w:szCs w:val="16"/>
        <w:lang w:val="el-GR"/>
      </w:rPr>
      <w:t xml:space="preserve">/ Αρ. </w:t>
    </w:r>
    <w:proofErr w:type="spellStart"/>
    <w:r w:rsidRPr="00AC4C41">
      <w:rPr>
        <w:sz w:val="16"/>
        <w:szCs w:val="16"/>
        <w:lang w:val="el-GR"/>
      </w:rPr>
      <w:t>Πρ</w:t>
    </w:r>
    <w:proofErr w:type="spellEnd"/>
    <w:r w:rsidRPr="00AC4C41">
      <w:rPr>
        <w:sz w:val="16"/>
        <w:szCs w:val="16"/>
        <w:lang w:val="el-GR"/>
      </w:rPr>
      <w:t>.: 5430-202</w:t>
    </w:r>
    <w:r w:rsidR="00F3277E">
      <w:rPr>
        <w:sz w:val="16"/>
        <w:szCs w:val="16"/>
        <w:lang w:val="el-GR"/>
      </w:rPr>
      <w:t>6</w:t>
    </w:r>
    <w:r w:rsidRPr="00AC4C41">
      <w:rPr>
        <w:sz w:val="16"/>
        <w:szCs w:val="16"/>
        <w:lang w:val="el-GR"/>
      </w:rPr>
      <w:t>-</w:t>
    </w:r>
    <w:r w:rsidR="00F3277E">
      <w:rPr>
        <w:sz w:val="16"/>
        <w:szCs w:val="16"/>
        <w:lang w:val="el-GR"/>
      </w:rPr>
      <w:t>01</w:t>
    </w:r>
    <w:r w:rsidRPr="00AC4C41">
      <w:rPr>
        <w:sz w:val="16"/>
        <w:szCs w:val="16"/>
        <w:lang w:val="el-GR"/>
      </w:rPr>
      <w:t>-</w:t>
    </w:r>
    <w:bookmarkEnd w:id="2"/>
    <w:r w:rsidR="007641CB">
      <w:rPr>
        <w:sz w:val="16"/>
        <w:szCs w:val="16"/>
        <w:lang w:val="el-GR"/>
      </w:rPr>
      <w:t>1</w:t>
    </w:r>
    <w:r w:rsidR="00F3277E">
      <w:rPr>
        <w:sz w:val="16"/>
        <w:szCs w:val="16"/>
        <w:lang w:val="el-GR"/>
      </w:rPr>
      <w:t>18</w:t>
    </w:r>
  </w:p>
  <w:p w14:paraId="779C2E3D" w14:textId="77777777" w:rsidR="00AC4C41" w:rsidRPr="00AC4C41" w:rsidRDefault="00AC4C41">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55D4"/>
    <w:rsid w:val="002266CC"/>
    <w:rsid w:val="0029639D"/>
    <w:rsid w:val="0031584A"/>
    <w:rsid w:val="00326F90"/>
    <w:rsid w:val="0054008D"/>
    <w:rsid w:val="0066799E"/>
    <w:rsid w:val="006E618B"/>
    <w:rsid w:val="00713498"/>
    <w:rsid w:val="007337DA"/>
    <w:rsid w:val="0073625A"/>
    <w:rsid w:val="007543ED"/>
    <w:rsid w:val="007641CB"/>
    <w:rsid w:val="0077553E"/>
    <w:rsid w:val="008804BF"/>
    <w:rsid w:val="009D0050"/>
    <w:rsid w:val="00AA1D8D"/>
    <w:rsid w:val="00AC4C41"/>
    <w:rsid w:val="00B47730"/>
    <w:rsid w:val="00B76EFE"/>
    <w:rsid w:val="00CA12F0"/>
    <w:rsid w:val="00CB0664"/>
    <w:rsid w:val="00D84883"/>
    <w:rsid w:val="00D864C5"/>
    <w:rsid w:val="00DE073A"/>
    <w:rsid w:val="00E44804"/>
    <w:rsid w:val="00E85C9E"/>
    <w:rsid w:val="00F3277E"/>
    <w:rsid w:val="00F41BEA"/>
    <w:rsid w:val="00FC693F"/>
    <w:rsid w:val="00FF1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DA708B"/>
  <w14:defaultImageDpi w14:val="300"/>
  <w15:docId w15:val="{00627634-4AB2-4FA8-84AC-C479FA6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1855D4"/>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PANAGIOTOPOULOS Athanasios</cp:lastModifiedBy>
  <cp:revision>3</cp:revision>
  <dcterms:created xsi:type="dcterms:W3CDTF">2026-01-20T09:00:00Z</dcterms:created>
  <dcterms:modified xsi:type="dcterms:W3CDTF">2026-01-20T09:04:00Z</dcterms:modified>
  <cp:category/>
</cp:coreProperties>
</file>