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4CCB" w14:textId="77777777" w:rsidR="00875774" w:rsidRPr="00875774" w:rsidRDefault="00875774" w:rsidP="00941920">
      <w:pPr>
        <w:spacing w:before="100" w:beforeAutospacing="1" w:after="100" w:afterAutospacing="1" w:line="240" w:lineRule="auto"/>
        <w:ind w:left="-1276"/>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Στοιχεία Προμηθευτή:</w:t>
      </w:r>
    </w:p>
    <w:p w14:paraId="394FB66D" w14:textId="77777777" w:rsidR="00875774" w:rsidRPr="00875774" w:rsidRDefault="00875774" w:rsidP="001C2CB5">
      <w:pPr>
        <w:numPr>
          <w:ilvl w:val="0"/>
          <w:numId w:val="1"/>
        </w:numPr>
        <w:spacing w:before="100" w:beforeAutospacing="1" w:after="100" w:afterAutospacing="1" w:line="240" w:lineRule="auto"/>
        <w:ind w:left="-851"/>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Επωνυμία: ___________________________</w:t>
      </w:r>
    </w:p>
    <w:p w14:paraId="421653A8" w14:textId="77777777" w:rsidR="00875774" w:rsidRPr="00875774" w:rsidRDefault="00875774" w:rsidP="001C2CB5">
      <w:pPr>
        <w:numPr>
          <w:ilvl w:val="0"/>
          <w:numId w:val="1"/>
        </w:numPr>
        <w:spacing w:before="100" w:beforeAutospacing="1" w:after="100" w:afterAutospacing="1" w:line="240" w:lineRule="auto"/>
        <w:ind w:left="-851"/>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Διεύθυνση: ___________________________</w:t>
      </w:r>
    </w:p>
    <w:p w14:paraId="6D94289F" w14:textId="77777777" w:rsidR="00875774" w:rsidRPr="00875774" w:rsidRDefault="00875774" w:rsidP="001C2CB5">
      <w:pPr>
        <w:numPr>
          <w:ilvl w:val="0"/>
          <w:numId w:val="1"/>
        </w:numPr>
        <w:spacing w:before="100" w:beforeAutospacing="1" w:after="100" w:afterAutospacing="1" w:line="240" w:lineRule="auto"/>
        <w:ind w:left="-851"/>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ΑΦΜ: ___________________________</w:t>
      </w:r>
    </w:p>
    <w:p w14:paraId="67E75EBC" w14:textId="77777777" w:rsidR="00875774" w:rsidRPr="00875774" w:rsidRDefault="00875774" w:rsidP="001C2CB5">
      <w:pPr>
        <w:numPr>
          <w:ilvl w:val="0"/>
          <w:numId w:val="1"/>
        </w:numPr>
        <w:spacing w:before="100" w:beforeAutospacing="1" w:after="100" w:afterAutospacing="1" w:line="240" w:lineRule="auto"/>
        <w:ind w:left="-851"/>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Τηλέφωνο / Email: ___________________________</w:t>
      </w:r>
    </w:p>
    <w:tbl>
      <w:tblPr>
        <w:tblW w:w="9676" w:type="dxa"/>
        <w:tblCellSpacing w:w="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
        <w:gridCol w:w="1702"/>
        <w:gridCol w:w="1276"/>
        <w:gridCol w:w="1134"/>
        <w:gridCol w:w="1275"/>
        <w:gridCol w:w="1701"/>
        <w:gridCol w:w="2163"/>
      </w:tblGrid>
      <w:tr w:rsidR="00447E24" w:rsidRPr="00875774" w14:paraId="63703948" w14:textId="77777777" w:rsidTr="001C2CB5">
        <w:trPr>
          <w:tblHeader/>
          <w:tblCellSpacing w:w="15" w:type="dxa"/>
        </w:trPr>
        <w:tc>
          <w:tcPr>
            <w:tcW w:w="380" w:type="dxa"/>
            <w:vAlign w:val="center"/>
            <w:hideMark/>
          </w:tcPr>
          <w:p w14:paraId="322A3F9E" w14:textId="77777777" w:rsidR="00875774" w:rsidRPr="00447E24" w:rsidRDefault="00875774" w:rsidP="00447E24">
            <w:pPr>
              <w:spacing w:after="0" w:line="240" w:lineRule="auto"/>
              <w:jc w:val="center"/>
              <w:rPr>
                <w:rFonts w:ascii="Times New Roman" w:eastAsia="Times New Roman" w:hAnsi="Times New Roman" w:cs="Times New Roman"/>
                <w:b/>
                <w:bCs/>
                <w:sz w:val="18"/>
                <w:szCs w:val="18"/>
                <w:lang w:eastAsia="el-GR"/>
              </w:rPr>
            </w:pPr>
            <w:r w:rsidRPr="00447E24">
              <w:rPr>
                <w:rFonts w:ascii="Times New Roman" w:eastAsia="Times New Roman" w:hAnsi="Times New Roman" w:cs="Times New Roman"/>
                <w:b/>
                <w:bCs/>
                <w:sz w:val="18"/>
                <w:szCs w:val="18"/>
                <w:lang w:eastAsia="el-GR"/>
              </w:rPr>
              <w:t>Α/Α</w:t>
            </w:r>
          </w:p>
        </w:tc>
        <w:tc>
          <w:tcPr>
            <w:tcW w:w="1672" w:type="dxa"/>
            <w:vAlign w:val="center"/>
            <w:hideMark/>
          </w:tcPr>
          <w:p w14:paraId="19D76AC4" w14:textId="77777777" w:rsidR="00875774" w:rsidRPr="00875774" w:rsidRDefault="00875774" w:rsidP="00875774">
            <w:pPr>
              <w:spacing w:after="0" w:line="240" w:lineRule="auto"/>
              <w:jc w:val="center"/>
              <w:rPr>
                <w:rFonts w:ascii="Times New Roman" w:eastAsia="Times New Roman" w:hAnsi="Times New Roman" w:cs="Times New Roman"/>
                <w:b/>
                <w:bCs/>
                <w:sz w:val="24"/>
                <w:szCs w:val="24"/>
                <w:lang w:eastAsia="el-GR"/>
              </w:rPr>
            </w:pPr>
            <w:r w:rsidRPr="00875774">
              <w:rPr>
                <w:rFonts w:ascii="Times New Roman" w:eastAsia="Times New Roman" w:hAnsi="Times New Roman" w:cs="Times New Roman"/>
                <w:b/>
                <w:bCs/>
                <w:sz w:val="24"/>
                <w:szCs w:val="24"/>
                <w:lang w:eastAsia="el-GR"/>
              </w:rPr>
              <w:t>Περιγραφή Εξοπλισμού / Υπηρεσίας</w:t>
            </w:r>
          </w:p>
        </w:tc>
        <w:tc>
          <w:tcPr>
            <w:tcW w:w="1246" w:type="dxa"/>
            <w:vAlign w:val="center"/>
            <w:hideMark/>
          </w:tcPr>
          <w:p w14:paraId="782796EC" w14:textId="77777777" w:rsidR="00875774" w:rsidRPr="00875774" w:rsidRDefault="00875774" w:rsidP="00875774">
            <w:pPr>
              <w:spacing w:after="0" w:line="240" w:lineRule="auto"/>
              <w:jc w:val="center"/>
              <w:rPr>
                <w:rFonts w:ascii="Times New Roman" w:eastAsia="Times New Roman" w:hAnsi="Times New Roman" w:cs="Times New Roman"/>
                <w:b/>
                <w:bCs/>
                <w:sz w:val="24"/>
                <w:szCs w:val="24"/>
                <w:lang w:eastAsia="el-GR"/>
              </w:rPr>
            </w:pPr>
            <w:r w:rsidRPr="00875774">
              <w:rPr>
                <w:rFonts w:ascii="Times New Roman" w:eastAsia="Times New Roman" w:hAnsi="Times New Roman" w:cs="Times New Roman"/>
                <w:b/>
                <w:bCs/>
                <w:sz w:val="24"/>
                <w:szCs w:val="24"/>
                <w:lang w:eastAsia="el-GR"/>
              </w:rPr>
              <w:t>Μονάδα Μέτρησης</w:t>
            </w:r>
          </w:p>
        </w:tc>
        <w:tc>
          <w:tcPr>
            <w:tcW w:w="1104" w:type="dxa"/>
            <w:vAlign w:val="center"/>
            <w:hideMark/>
          </w:tcPr>
          <w:p w14:paraId="21D5E501" w14:textId="77777777" w:rsidR="00875774" w:rsidRPr="00875774" w:rsidRDefault="00875774" w:rsidP="00875774">
            <w:pPr>
              <w:spacing w:after="0" w:line="240" w:lineRule="auto"/>
              <w:jc w:val="center"/>
              <w:rPr>
                <w:rFonts w:ascii="Times New Roman" w:eastAsia="Times New Roman" w:hAnsi="Times New Roman" w:cs="Times New Roman"/>
                <w:b/>
                <w:bCs/>
                <w:sz w:val="24"/>
                <w:szCs w:val="24"/>
                <w:lang w:eastAsia="el-GR"/>
              </w:rPr>
            </w:pPr>
            <w:r w:rsidRPr="00875774">
              <w:rPr>
                <w:rFonts w:ascii="Times New Roman" w:eastAsia="Times New Roman" w:hAnsi="Times New Roman" w:cs="Times New Roman"/>
                <w:b/>
                <w:bCs/>
                <w:sz w:val="24"/>
                <w:szCs w:val="24"/>
                <w:lang w:eastAsia="el-GR"/>
              </w:rPr>
              <w:t>Ποσότητα</w:t>
            </w:r>
          </w:p>
        </w:tc>
        <w:tc>
          <w:tcPr>
            <w:tcW w:w="1245" w:type="dxa"/>
            <w:vAlign w:val="center"/>
            <w:hideMark/>
          </w:tcPr>
          <w:p w14:paraId="25BF2836" w14:textId="60F57AED" w:rsidR="00875774" w:rsidRPr="00875774" w:rsidRDefault="00875774" w:rsidP="00875774">
            <w:pPr>
              <w:spacing w:after="0" w:line="240" w:lineRule="auto"/>
              <w:jc w:val="center"/>
              <w:rPr>
                <w:rFonts w:ascii="Times New Roman" w:eastAsia="Times New Roman" w:hAnsi="Times New Roman" w:cs="Times New Roman"/>
                <w:b/>
                <w:bCs/>
                <w:sz w:val="24"/>
                <w:szCs w:val="24"/>
                <w:lang w:eastAsia="el-GR"/>
              </w:rPr>
            </w:pPr>
            <w:r w:rsidRPr="00875774">
              <w:rPr>
                <w:rFonts w:ascii="Times New Roman" w:eastAsia="Times New Roman" w:hAnsi="Times New Roman" w:cs="Times New Roman"/>
                <w:b/>
                <w:bCs/>
                <w:sz w:val="24"/>
                <w:szCs w:val="24"/>
                <w:lang w:eastAsia="el-GR"/>
              </w:rPr>
              <w:t>Τιμή Μονάδας</w:t>
            </w:r>
          </w:p>
        </w:tc>
        <w:tc>
          <w:tcPr>
            <w:tcW w:w="1671" w:type="dxa"/>
            <w:vAlign w:val="center"/>
            <w:hideMark/>
          </w:tcPr>
          <w:p w14:paraId="31767915" w14:textId="2154F33D" w:rsidR="00875774" w:rsidRPr="00875774" w:rsidRDefault="00875774" w:rsidP="001C2CB5">
            <w:pPr>
              <w:spacing w:after="0" w:line="240" w:lineRule="auto"/>
              <w:ind w:left="-38" w:right="-41"/>
              <w:jc w:val="center"/>
              <w:rPr>
                <w:rFonts w:ascii="Times New Roman" w:eastAsia="Times New Roman" w:hAnsi="Times New Roman" w:cs="Times New Roman"/>
                <w:b/>
                <w:bCs/>
                <w:sz w:val="24"/>
                <w:szCs w:val="24"/>
                <w:lang w:eastAsia="el-GR"/>
              </w:rPr>
            </w:pPr>
            <w:r w:rsidRPr="00875774">
              <w:rPr>
                <w:rFonts w:ascii="Times New Roman" w:eastAsia="Times New Roman" w:hAnsi="Times New Roman" w:cs="Times New Roman"/>
                <w:b/>
                <w:bCs/>
                <w:sz w:val="24"/>
                <w:szCs w:val="24"/>
                <w:lang w:eastAsia="el-GR"/>
              </w:rPr>
              <w:t>Σύνολο</w:t>
            </w:r>
            <w:r w:rsidR="001C2CB5">
              <w:rPr>
                <w:rFonts w:ascii="Times New Roman" w:eastAsia="Times New Roman" w:hAnsi="Times New Roman" w:cs="Times New Roman"/>
                <w:b/>
                <w:bCs/>
                <w:sz w:val="24"/>
                <w:szCs w:val="24"/>
                <w:lang w:eastAsia="el-GR"/>
              </w:rPr>
              <w:t xml:space="preserve"> τίμημα χωρίς ΦΠΑ</w:t>
            </w:r>
            <w:r w:rsidRPr="00875774">
              <w:rPr>
                <w:rFonts w:ascii="Times New Roman" w:eastAsia="Times New Roman" w:hAnsi="Times New Roman" w:cs="Times New Roman"/>
                <w:b/>
                <w:bCs/>
                <w:sz w:val="24"/>
                <w:szCs w:val="24"/>
                <w:lang w:eastAsia="el-GR"/>
              </w:rPr>
              <w:t xml:space="preserve"> (€)</w:t>
            </w:r>
          </w:p>
        </w:tc>
        <w:tc>
          <w:tcPr>
            <w:tcW w:w="2118" w:type="dxa"/>
            <w:vAlign w:val="center"/>
            <w:hideMark/>
          </w:tcPr>
          <w:p w14:paraId="290FEFD3" w14:textId="77777777" w:rsidR="00875774" w:rsidRPr="00875774" w:rsidRDefault="00875774" w:rsidP="00875774">
            <w:pPr>
              <w:spacing w:after="0" w:line="240" w:lineRule="auto"/>
              <w:jc w:val="center"/>
              <w:rPr>
                <w:rFonts w:ascii="Times New Roman" w:eastAsia="Times New Roman" w:hAnsi="Times New Roman" w:cs="Times New Roman"/>
                <w:b/>
                <w:bCs/>
                <w:sz w:val="24"/>
                <w:szCs w:val="24"/>
                <w:lang w:eastAsia="el-GR"/>
              </w:rPr>
            </w:pPr>
            <w:r w:rsidRPr="00875774">
              <w:rPr>
                <w:rFonts w:ascii="Times New Roman" w:eastAsia="Times New Roman" w:hAnsi="Times New Roman" w:cs="Times New Roman"/>
                <w:b/>
                <w:bCs/>
                <w:sz w:val="24"/>
                <w:szCs w:val="24"/>
                <w:lang w:eastAsia="el-GR"/>
              </w:rPr>
              <w:t>Παρατηρήσεις</w:t>
            </w:r>
          </w:p>
        </w:tc>
      </w:tr>
      <w:tr w:rsidR="00447E24" w:rsidRPr="00875774" w14:paraId="5D140156" w14:textId="77777777" w:rsidTr="001C2CB5">
        <w:trPr>
          <w:tblCellSpacing w:w="15" w:type="dxa"/>
        </w:trPr>
        <w:tc>
          <w:tcPr>
            <w:tcW w:w="380" w:type="dxa"/>
            <w:vAlign w:val="center"/>
            <w:hideMark/>
          </w:tcPr>
          <w:p w14:paraId="635271DF" w14:textId="77777777" w:rsidR="00875774" w:rsidRPr="00875774" w:rsidRDefault="00875774" w:rsidP="00447E24">
            <w:pPr>
              <w:spacing w:after="0" w:line="240" w:lineRule="auto"/>
              <w:jc w:val="center"/>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1</w:t>
            </w:r>
          </w:p>
        </w:tc>
        <w:tc>
          <w:tcPr>
            <w:tcW w:w="1672" w:type="dxa"/>
            <w:vAlign w:val="center"/>
            <w:hideMark/>
          </w:tcPr>
          <w:p w14:paraId="6CE7555F" w14:textId="7F2E1F3A" w:rsidR="00875774" w:rsidRPr="00875774" w:rsidRDefault="00875774" w:rsidP="00875774">
            <w:pPr>
              <w:spacing w:after="0" w:line="240" w:lineRule="auto"/>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 xml:space="preserve">Εξυπηρετητής (Server) τύπου </w:t>
            </w:r>
            <w:proofErr w:type="spellStart"/>
            <w:r w:rsidRPr="00875774">
              <w:rPr>
                <w:rFonts w:ascii="Times New Roman" w:eastAsia="Times New Roman" w:hAnsi="Times New Roman" w:cs="Times New Roman"/>
                <w:sz w:val="24"/>
                <w:szCs w:val="24"/>
                <w:lang w:eastAsia="el-GR"/>
              </w:rPr>
              <w:t>Rack</w:t>
            </w:r>
            <w:proofErr w:type="spellEnd"/>
            <w:r w:rsidRPr="00875774">
              <w:rPr>
                <w:rFonts w:ascii="Times New Roman" w:eastAsia="Times New Roman" w:hAnsi="Times New Roman" w:cs="Times New Roman"/>
                <w:sz w:val="24"/>
                <w:szCs w:val="24"/>
                <w:lang w:eastAsia="el-GR"/>
              </w:rPr>
              <w:t xml:space="preserve"> 2U, σύμφωνα με το Παράρτημα </w:t>
            </w:r>
            <w:r w:rsidR="001C2CB5">
              <w:rPr>
                <w:rFonts w:ascii="Times New Roman" w:eastAsia="Times New Roman" w:hAnsi="Times New Roman" w:cs="Times New Roman"/>
                <w:sz w:val="24"/>
                <w:szCs w:val="24"/>
                <w:lang w:eastAsia="el-GR"/>
              </w:rPr>
              <w:t>Α</w:t>
            </w:r>
          </w:p>
        </w:tc>
        <w:tc>
          <w:tcPr>
            <w:tcW w:w="1246" w:type="dxa"/>
            <w:vAlign w:val="center"/>
            <w:hideMark/>
          </w:tcPr>
          <w:p w14:paraId="01C303CB" w14:textId="77777777" w:rsidR="00875774" w:rsidRPr="00875774" w:rsidRDefault="00875774" w:rsidP="00875774">
            <w:pPr>
              <w:spacing w:after="0" w:line="240" w:lineRule="auto"/>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τεμάχιο</w:t>
            </w:r>
          </w:p>
        </w:tc>
        <w:tc>
          <w:tcPr>
            <w:tcW w:w="1104" w:type="dxa"/>
            <w:vAlign w:val="center"/>
            <w:hideMark/>
          </w:tcPr>
          <w:p w14:paraId="317533FA" w14:textId="77777777" w:rsidR="00875774" w:rsidRPr="00875774" w:rsidRDefault="00875774" w:rsidP="00875774">
            <w:pPr>
              <w:spacing w:after="0" w:line="240" w:lineRule="auto"/>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1</w:t>
            </w:r>
          </w:p>
        </w:tc>
        <w:tc>
          <w:tcPr>
            <w:tcW w:w="1245" w:type="dxa"/>
            <w:vAlign w:val="center"/>
            <w:hideMark/>
          </w:tcPr>
          <w:p w14:paraId="7857BE42" w14:textId="2ACB3102" w:rsidR="00875774" w:rsidRPr="00875774" w:rsidRDefault="00875774" w:rsidP="00875774">
            <w:pPr>
              <w:spacing w:after="0" w:line="240" w:lineRule="auto"/>
              <w:rPr>
                <w:rFonts w:ascii="Times New Roman" w:eastAsia="Times New Roman" w:hAnsi="Times New Roman" w:cs="Times New Roman"/>
                <w:sz w:val="24"/>
                <w:szCs w:val="24"/>
                <w:lang w:eastAsia="el-GR"/>
              </w:rPr>
            </w:pPr>
          </w:p>
        </w:tc>
        <w:tc>
          <w:tcPr>
            <w:tcW w:w="1671" w:type="dxa"/>
            <w:vAlign w:val="center"/>
            <w:hideMark/>
          </w:tcPr>
          <w:p w14:paraId="592AE2E9" w14:textId="5023F4FD" w:rsidR="00875774" w:rsidRPr="00875774" w:rsidRDefault="00875774" w:rsidP="00875774">
            <w:pPr>
              <w:spacing w:after="0" w:line="240" w:lineRule="auto"/>
              <w:rPr>
                <w:rFonts w:ascii="Times New Roman" w:eastAsia="Times New Roman" w:hAnsi="Times New Roman" w:cs="Times New Roman"/>
                <w:sz w:val="24"/>
                <w:szCs w:val="24"/>
                <w:lang w:eastAsia="el-GR"/>
              </w:rPr>
            </w:pPr>
          </w:p>
        </w:tc>
        <w:tc>
          <w:tcPr>
            <w:tcW w:w="2118" w:type="dxa"/>
            <w:vAlign w:val="center"/>
            <w:hideMark/>
          </w:tcPr>
          <w:p w14:paraId="5D4FE513" w14:textId="77777777" w:rsidR="00875774" w:rsidRPr="00875774" w:rsidRDefault="00875774" w:rsidP="001C2CB5">
            <w:pPr>
              <w:spacing w:after="0" w:line="240" w:lineRule="auto"/>
              <w:jc w:val="center"/>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Περιλαμβάνει παράδοση, εγκατάσταση και παραμετροποίηση</w:t>
            </w:r>
          </w:p>
        </w:tc>
      </w:tr>
      <w:tr w:rsidR="00447E24" w:rsidRPr="00875774" w14:paraId="74604AF2" w14:textId="77777777" w:rsidTr="001C2CB5">
        <w:trPr>
          <w:tblCellSpacing w:w="15" w:type="dxa"/>
        </w:trPr>
        <w:tc>
          <w:tcPr>
            <w:tcW w:w="380" w:type="dxa"/>
            <w:vAlign w:val="center"/>
            <w:hideMark/>
          </w:tcPr>
          <w:p w14:paraId="63842E9C" w14:textId="77777777" w:rsidR="00875774" w:rsidRPr="00875774" w:rsidRDefault="00875774" w:rsidP="00447E24">
            <w:pPr>
              <w:spacing w:after="0" w:line="240" w:lineRule="auto"/>
              <w:jc w:val="center"/>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2</w:t>
            </w:r>
          </w:p>
        </w:tc>
        <w:tc>
          <w:tcPr>
            <w:tcW w:w="1672" w:type="dxa"/>
            <w:vAlign w:val="center"/>
            <w:hideMark/>
          </w:tcPr>
          <w:p w14:paraId="60FD05DD" w14:textId="77777777" w:rsidR="00875774" w:rsidRPr="00875774" w:rsidRDefault="00875774" w:rsidP="00875774">
            <w:pPr>
              <w:spacing w:after="0" w:line="240" w:lineRule="auto"/>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Πρόσθετα εξαρτήματα / αξεσουάρ (εάν υπάρχουν)</w:t>
            </w:r>
          </w:p>
        </w:tc>
        <w:tc>
          <w:tcPr>
            <w:tcW w:w="1246" w:type="dxa"/>
            <w:vAlign w:val="center"/>
            <w:hideMark/>
          </w:tcPr>
          <w:p w14:paraId="65D6DE67" w14:textId="77777777" w:rsidR="00875774" w:rsidRPr="00875774" w:rsidRDefault="00875774" w:rsidP="00875774">
            <w:pPr>
              <w:spacing w:after="0" w:line="240" w:lineRule="auto"/>
              <w:rPr>
                <w:rFonts w:ascii="Times New Roman" w:eastAsia="Times New Roman" w:hAnsi="Times New Roman" w:cs="Times New Roman"/>
                <w:sz w:val="24"/>
                <w:szCs w:val="24"/>
                <w:lang w:eastAsia="el-GR"/>
              </w:rPr>
            </w:pPr>
            <w:r w:rsidRPr="00875774">
              <w:rPr>
                <w:rFonts w:ascii="Times New Roman" w:eastAsia="Times New Roman" w:hAnsi="Times New Roman" w:cs="Times New Roman"/>
                <w:sz w:val="24"/>
                <w:szCs w:val="24"/>
                <w:lang w:eastAsia="el-GR"/>
              </w:rPr>
              <w:t>τεμάχιο</w:t>
            </w:r>
          </w:p>
        </w:tc>
        <w:tc>
          <w:tcPr>
            <w:tcW w:w="1104" w:type="dxa"/>
            <w:vAlign w:val="center"/>
            <w:hideMark/>
          </w:tcPr>
          <w:p w14:paraId="7F1EFD91" w14:textId="48573949" w:rsidR="00875774" w:rsidRPr="00875774" w:rsidRDefault="00875774" w:rsidP="00875774">
            <w:pPr>
              <w:spacing w:after="0" w:line="240" w:lineRule="auto"/>
              <w:rPr>
                <w:rFonts w:ascii="Times New Roman" w:eastAsia="Times New Roman" w:hAnsi="Times New Roman" w:cs="Times New Roman"/>
                <w:sz w:val="24"/>
                <w:szCs w:val="24"/>
                <w:lang w:eastAsia="el-GR"/>
              </w:rPr>
            </w:pPr>
          </w:p>
        </w:tc>
        <w:tc>
          <w:tcPr>
            <w:tcW w:w="1245" w:type="dxa"/>
            <w:vAlign w:val="center"/>
            <w:hideMark/>
          </w:tcPr>
          <w:p w14:paraId="62F28FF2" w14:textId="553D7B16" w:rsidR="00875774" w:rsidRPr="00875774" w:rsidRDefault="00875774" w:rsidP="00875774">
            <w:pPr>
              <w:spacing w:after="0" w:line="240" w:lineRule="auto"/>
              <w:rPr>
                <w:rFonts w:ascii="Times New Roman" w:eastAsia="Times New Roman" w:hAnsi="Times New Roman" w:cs="Times New Roman"/>
                <w:sz w:val="24"/>
                <w:szCs w:val="24"/>
                <w:lang w:eastAsia="el-GR"/>
              </w:rPr>
            </w:pPr>
          </w:p>
        </w:tc>
        <w:tc>
          <w:tcPr>
            <w:tcW w:w="1671" w:type="dxa"/>
            <w:vAlign w:val="center"/>
            <w:hideMark/>
          </w:tcPr>
          <w:p w14:paraId="0E8922E4" w14:textId="0E7A70E5" w:rsidR="00875774" w:rsidRPr="00875774" w:rsidRDefault="00875774" w:rsidP="00875774">
            <w:pPr>
              <w:spacing w:after="0" w:line="240" w:lineRule="auto"/>
              <w:rPr>
                <w:rFonts w:ascii="Times New Roman" w:eastAsia="Times New Roman" w:hAnsi="Times New Roman" w:cs="Times New Roman"/>
                <w:sz w:val="24"/>
                <w:szCs w:val="24"/>
                <w:lang w:eastAsia="el-GR"/>
              </w:rPr>
            </w:pPr>
          </w:p>
        </w:tc>
        <w:tc>
          <w:tcPr>
            <w:tcW w:w="2118" w:type="dxa"/>
            <w:vAlign w:val="center"/>
            <w:hideMark/>
          </w:tcPr>
          <w:p w14:paraId="3E0C2E7D" w14:textId="0A49B2A6" w:rsidR="00875774" w:rsidRPr="00875774" w:rsidRDefault="00875774" w:rsidP="001C2CB5">
            <w:pPr>
              <w:spacing w:after="0" w:line="240" w:lineRule="auto"/>
              <w:jc w:val="center"/>
              <w:rPr>
                <w:rFonts w:ascii="Times New Roman" w:eastAsia="Times New Roman" w:hAnsi="Times New Roman" w:cs="Times New Roman"/>
                <w:sz w:val="24"/>
                <w:szCs w:val="24"/>
                <w:lang w:eastAsia="el-GR"/>
              </w:rPr>
            </w:pPr>
          </w:p>
        </w:tc>
      </w:tr>
      <w:tr w:rsidR="001C2CB5" w:rsidRPr="00875774" w14:paraId="41ED7E6D" w14:textId="77777777" w:rsidTr="001C2CB5">
        <w:trPr>
          <w:tblCellSpacing w:w="15" w:type="dxa"/>
        </w:trPr>
        <w:tc>
          <w:tcPr>
            <w:tcW w:w="380" w:type="dxa"/>
            <w:vAlign w:val="center"/>
          </w:tcPr>
          <w:p w14:paraId="4CB470FC" w14:textId="4F17ECF8" w:rsidR="001C2CB5" w:rsidRPr="00875774" w:rsidRDefault="001C2CB5" w:rsidP="00447E24">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3</w:t>
            </w:r>
          </w:p>
        </w:tc>
        <w:tc>
          <w:tcPr>
            <w:tcW w:w="1672" w:type="dxa"/>
            <w:vAlign w:val="center"/>
          </w:tcPr>
          <w:p w14:paraId="415F5B19" w14:textId="65632C10" w:rsidR="001C2CB5" w:rsidRPr="00875774" w:rsidRDefault="001C2CB5" w:rsidP="00875774">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Παράδοση στις εγκαταστάσεις της ΕΑΒ Α.Ε – Τανάγρα </w:t>
            </w:r>
          </w:p>
        </w:tc>
        <w:tc>
          <w:tcPr>
            <w:tcW w:w="1246" w:type="dxa"/>
            <w:vAlign w:val="center"/>
          </w:tcPr>
          <w:p w14:paraId="0236A8F9" w14:textId="77777777" w:rsidR="001C2CB5" w:rsidRPr="00875774" w:rsidRDefault="001C2CB5" w:rsidP="00875774">
            <w:pPr>
              <w:spacing w:after="0" w:line="240" w:lineRule="auto"/>
              <w:rPr>
                <w:rFonts w:ascii="Times New Roman" w:eastAsia="Times New Roman" w:hAnsi="Times New Roman" w:cs="Times New Roman"/>
                <w:sz w:val="24"/>
                <w:szCs w:val="24"/>
                <w:lang w:eastAsia="el-GR"/>
              </w:rPr>
            </w:pPr>
          </w:p>
        </w:tc>
        <w:tc>
          <w:tcPr>
            <w:tcW w:w="1104" w:type="dxa"/>
            <w:vAlign w:val="center"/>
          </w:tcPr>
          <w:p w14:paraId="05FD1899" w14:textId="77777777" w:rsidR="001C2CB5" w:rsidRPr="00875774" w:rsidRDefault="001C2CB5" w:rsidP="00875774">
            <w:pPr>
              <w:spacing w:after="0" w:line="240" w:lineRule="auto"/>
              <w:rPr>
                <w:rFonts w:ascii="Times New Roman" w:eastAsia="Times New Roman" w:hAnsi="Times New Roman" w:cs="Times New Roman"/>
                <w:sz w:val="24"/>
                <w:szCs w:val="24"/>
                <w:lang w:eastAsia="el-GR"/>
              </w:rPr>
            </w:pPr>
          </w:p>
        </w:tc>
        <w:tc>
          <w:tcPr>
            <w:tcW w:w="1245" w:type="dxa"/>
            <w:vAlign w:val="center"/>
          </w:tcPr>
          <w:p w14:paraId="59A56BA4" w14:textId="77777777" w:rsidR="001C2CB5" w:rsidRPr="00875774" w:rsidRDefault="001C2CB5" w:rsidP="00875774">
            <w:pPr>
              <w:spacing w:after="0" w:line="240" w:lineRule="auto"/>
              <w:rPr>
                <w:rFonts w:ascii="Times New Roman" w:eastAsia="Times New Roman" w:hAnsi="Times New Roman" w:cs="Times New Roman"/>
                <w:sz w:val="24"/>
                <w:szCs w:val="24"/>
                <w:lang w:eastAsia="el-GR"/>
              </w:rPr>
            </w:pPr>
          </w:p>
        </w:tc>
        <w:tc>
          <w:tcPr>
            <w:tcW w:w="1671" w:type="dxa"/>
            <w:vAlign w:val="center"/>
          </w:tcPr>
          <w:p w14:paraId="3A1F5D0B" w14:textId="77777777" w:rsidR="001C2CB5" w:rsidRPr="00875774" w:rsidRDefault="001C2CB5" w:rsidP="00875774">
            <w:pPr>
              <w:spacing w:after="0" w:line="240" w:lineRule="auto"/>
              <w:rPr>
                <w:rFonts w:ascii="Times New Roman" w:eastAsia="Times New Roman" w:hAnsi="Times New Roman" w:cs="Times New Roman"/>
                <w:sz w:val="24"/>
                <w:szCs w:val="24"/>
                <w:lang w:eastAsia="el-GR"/>
              </w:rPr>
            </w:pPr>
          </w:p>
        </w:tc>
        <w:tc>
          <w:tcPr>
            <w:tcW w:w="2118" w:type="dxa"/>
            <w:vAlign w:val="center"/>
          </w:tcPr>
          <w:p w14:paraId="60413DD2" w14:textId="77777777" w:rsidR="001C2CB5" w:rsidRPr="00875774" w:rsidRDefault="001C2CB5" w:rsidP="001C2CB5">
            <w:pPr>
              <w:spacing w:after="0" w:line="240" w:lineRule="auto"/>
              <w:jc w:val="center"/>
              <w:rPr>
                <w:rFonts w:ascii="Times New Roman" w:eastAsia="Times New Roman" w:hAnsi="Times New Roman" w:cs="Times New Roman"/>
                <w:sz w:val="24"/>
                <w:szCs w:val="24"/>
                <w:lang w:eastAsia="el-GR"/>
              </w:rPr>
            </w:pPr>
          </w:p>
        </w:tc>
      </w:tr>
      <w:tr w:rsidR="001C2CB5" w:rsidRPr="00875774" w14:paraId="74099BDB" w14:textId="77777777" w:rsidTr="001C2CB5">
        <w:trPr>
          <w:tblCellSpacing w:w="15" w:type="dxa"/>
        </w:trPr>
        <w:tc>
          <w:tcPr>
            <w:tcW w:w="380" w:type="dxa"/>
            <w:vAlign w:val="center"/>
          </w:tcPr>
          <w:p w14:paraId="2E52486E" w14:textId="77777777" w:rsidR="001C2CB5" w:rsidRPr="00875774" w:rsidRDefault="001C2CB5" w:rsidP="00447E24">
            <w:pPr>
              <w:spacing w:after="0" w:line="240" w:lineRule="auto"/>
              <w:jc w:val="center"/>
              <w:rPr>
                <w:rFonts w:ascii="Times New Roman" w:eastAsia="Times New Roman" w:hAnsi="Times New Roman" w:cs="Times New Roman"/>
                <w:sz w:val="24"/>
                <w:szCs w:val="24"/>
                <w:lang w:eastAsia="el-GR"/>
              </w:rPr>
            </w:pPr>
          </w:p>
        </w:tc>
        <w:tc>
          <w:tcPr>
            <w:tcW w:w="1672" w:type="dxa"/>
            <w:vAlign w:val="center"/>
          </w:tcPr>
          <w:p w14:paraId="25B17B2E" w14:textId="77777777" w:rsidR="001C2CB5" w:rsidRPr="00875774" w:rsidRDefault="001C2CB5" w:rsidP="00875774">
            <w:pPr>
              <w:spacing w:after="0" w:line="240" w:lineRule="auto"/>
              <w:rPr>
                <w:rFonts w:ascii="Times New Roman" w:eastAsia="Times New Roman" w:hAnsi="Times New Roman" w:cs="Times New Roman"/>
                <w:sz w:val="24"/>
                <w:szCs w:val="24"/>
                <w:lang w:eastAsia="el-GR"/>
              </w:rPr>
            </w:pPr>
          </w:p>
        </w:tc>
        <w:tc>
          <w:tcPr>
            <w:tcW w:w="1246" w:type="dxa"/>
            <w:vAlign w:val="center"/>
          </w:tcPr>
          <w:p w14:paraId="24CF57AC" w14:textId="77777777" w:rsidR="001C2CB5" w:rsidRPr="00875774" w:rsidRDefault="001C2CB5" w:rsidP="00875774">
            <w:pPr>
              <w:spacing w:after="0" w:line="240" w:lineRule="auto"/>
              <w:rPr>
                <w:rFonts w:ascii="Times New Roman" w:eastAsia="Times New Roman" w:hAnsi="Times New Roman" w:cs="Times New Roman"/>
                <w:sz w:val="24"/>
                <w:szCs w:val="24"/>
                <w:lang w:eastAsia="el-GR"/>
              </w:rPr>
            </w:pPr>
          </w:p>
        </w:tc>
        <w:tc>
          <w:tcPr>
            <w:tcW w:w="1104" w:type="dxa"/>
            <w:vAlign w:val="center"/>
          </w:tcPr>
          <w:p w14:paraId="416331A8" w14:textId="77777777" w:rsidR="001C2CB5" w:rsidRPr="00875774" w:rsidRDefault="001C2CB5" w:rsidP="00875774">
            <w:pPr>
              <w:spacing w:after="0" w:line="240" w:lineRule="auto"/>
              <w:rPr>
                <w:rFonts w:ascii="Times New Roman" w:eastAsia="Times New Roman" w:hAnsi="Times New Roman" w:cs="Times New Roman"/>
                <w:sz w:val="24"/>
                <w:szCs w:val="24"/>
                <w:lang w:eastAsia="el-GR"/>
              </w:rPr>
            </w:pPr>
          </w:p>
        </w:tc>
        <w:tc>
          <w:tcPr>
            <w:tcW w:w="1245" w:type="dxa"/>
            <w:vAlign w:val="center"/>
          </w:tcPr>
          <w:p w14:paraId="1574E183" w14:textId="77777777" w:rsidR="001C2CB5" w:rsidRPr="00875774" w:rsidRDefault="001C2CB5" w:rsidP="00875774">
            <w:pPr>
              <w:spacing w:after="0" w:line="240" w:lineRule="auto"/>
              <w:rPr>
                <w:rFonts w:ascii="Times New Roman" w:eastAsia="Times New Roman" w:hAnsi="Times New Roman" w:cs="Times New Roman"/>
                <w:sz w:val="24"/>
                <w:szCs w:val="24"/>
                <w:lang w:eastAsia="el-GR"/>
              </w:rPr>
            </w:pPr>
          </w:p>
        </w:tc>
        <w:tc>
          <w:tcPr>
            <w:tcW w:w="1671" w:type="dxa"/>
            <w:vAlign w:val="center"/>
          </w:tcPr>
          <w:p w14:paraId="3FFC0C26" w14:textId="77777777" w:rsidR="001C2CB5" w:rsidRPr="00875774" w:rsidRDefault="001C2CB5" w:rsidP="00875774">
            <w:pPr>
              <w:spacing w:after="0" w:line="240" w:lineRule="auto"/>
              <w:rPr>
                <w:rFonts w:ascii="Times New Roman" w:eastAsia="Times New Roman" w:hAnsi="Times New Roman" w:cs="Times New Roman"/>
                <w:sz w:val="24"/>
                <w:szCs w:val="24"/>
                <w:lang w:eastAsia="el-GR"/>
              </w:rPr>
            </w:pPr>
          </w:p>
        </w:tc>
        <w:tc>
          <w:tcPr>
            <w:tcW w:w="2118" w:type="dxa"/>
            <w:vAlign w:val="center"/>
          </w:tcPr>
          <w:p w14:paraId="436AD211" w14:textId="77777777" w:rsidR="001C2CB5" w:rsidRPr="00875774" w:rsidRDefault="001C2CB5" w:rsidP="001C2CB5">
            <w:pPr>
              <w:spacing w:after="0" w:line="240" w:lineRule="auto"/>
              <w:jc w:val="center"/>
              <w:rPr>
                <w:rFonts w:ascii="Times New Roman" w:eastAsia="Times New Roman" w:hAnsi="Times New Roman" w:cs="Times New Roman"/>
                <w:sz w:val="24"/>
                <w:szCs w:val="24"/>
                <w:lang w:eastAsia="el-GR"/>
              </w:rPr>
            </w:pPr>
          </w:p>
        </w:tc>
      </w:tr>
      <w:tr w:rsidR="00447E24" w:rsidRPr="00875774" w14:paraId="19A4B1B5" w14:textId="77777777" w:rsidTr="001C2CB5">
        <w:trPr>
          <w:tblCellSpacing w:w="15" w:type="dxa"/>
        </w:trPr>
        <w:tc>
          <w:tcPr>
            <w:tcW w:w="5767" w:type="dxa"/>
            <w:gridSpan w:val="5"/>
            <w:vAlign w:val="center"/>
            <w:hideMark/>
          </w:tcPr>
          <w:p w14:paraId="0315FD94" w14:textId="65FD8079" w:rsidR="00447E24" w:rsidRPr="00875774" w:rsidRDefault="00447E24" w:rsidP="00447E24">
            <w:pPr>
              <w:spacing w:after="0" w:line="240" w:lineRule="auto"/>
              <w:jc w:val="right"/>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Σύνολο</w:t>
            </w:r>
            <w:r w:rsidR="00C67C7D">
              <w:rPr>
                <w:rFonts w:ascii="Times New Roman" w:eastAsia="Times New Roman" w:hAnsi="Times New Roman" w:cs="Times New Roman"/>
                <w:b/>
                <w:bCs/>
                <w:sz w:val="24"/>
                <w:szCs w:val="24"/>
                <w:lang w:eastAsia="el-GR"/>
              </w:rPr>
              <w:t xml:space="preserve"> Τιμήματος</w:t>
            </w:r>
            <w:r w:rsidRPr="00875774">
              <w:rPr>
                <w:rFonts w:ascii="Times New Roman" w:eastAsia="Times New Roman" w:hAnsi="Times New Roman" w:cs="Times New Roman"/>
                <w:b/>
                <w:bCs/>
                <w:sz w:val="24"/>
                <w:szCs w:val="24"/>
                <w:lang w:eastAsia="el-GR"/>
              </w:rPr>
              <w:t xml:space="preserve"> </w:t>
            </w:r>
            <w:r w:rsidR="00C67C7D">
              <w:rPr>
                <w:rFonts w:ascii="Times New Roman" w:eastAsia="Times New Roman" w:hAnsi="Times New Roman" w:cs="Times New Roman"/>
                <w:b/>
                <w:bCs/>
                <w:sz w:val="24"/>
                <w:szCs w:val="24"/>
                <w:lang w:eastAsia="el-GR"/>
              </w:rPr>
              <w:t>μη συμπεριλαμβανομένου ΦΠΑ</w:t>
            </w:r>
          </w:p>
        </w:tc>
        <w:tc>
          <w:tcPr>
            <w:tcW w:w="1671" w:type="dxa"/>
            <w:vAlign w:val="center"/>
          </w:tcPr>
          <w:p w14:paraId="7DADB8EE" w14:textId="77777777" w:rsidR="00447E24" w:rsidRPr="00875774" w:rsidRDefault="00447E24" w:rsidP="00875774">
            <w:pPr>
              <w:spacing w:after="0" w:line="240" w:lineRule="auto"/>
              <w:rPr>
                <w:rFonts w:ascii="Times New Roman" w:eastAsia="Times New Roman" w:hAnsi="Times New Roman" w:cs="Times New Roman"/>
                <w:sz w:val="24"/>
                <w:szCs w:val="24"/>
                <w:lang w:eastAsia="el-GR"/>
              </w:rPr>
            </w:pPr>
          </w:p>
        </w:tc>
        <w:tc>
          <w:tcPr>
            <w:tcW w:w="2118" w:type="dxa"/>
            <w:vAlign w:val="center"/>
          </w:tcPr>
          <w:p w14:paraId="2AEB22D9" w14:textId="40182812" w:rsidR="00447E24" w:rsidRPr="00875774" w:rsidRDefault="00447E24" w:rsidP="00875774">
            <w:pPr>
              <w:spacing w:after="0" w:line="240" w:lineRule="auto"/>
              <w:rPr>
                <w:rFonts w:ascii="Times New Roman" w:eastAsia="Times New Roman" w:hAnsi="Times New Roman" w:cs="Times New Roman"/>
                <w:sz w:val="24"/>
                <w:szCs w:val="24"/>
                <w:lang w:eastAsia="el-GR"/>
              </w:rPr>
            </w:pPr>
          </w:p>
        </w:tc>
      </w:tr>
    </w:tbl>
    <w:p w14:paraId="587563AD" w14:textId="53195133" w:rsidR="00447E24" w:rsidRPr="001C2CB5" w:rsidRDefault="001C2CB5" w:rsidP="001C2CB5">
      <w:pPr>
        <w:pStyle w:val="Default"/>
        <w:ind w:left="-1276"/>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763AEDF0" w14:textId="50012F03" w:rsidR="00875774" w:rsidRPr="00875774" w:rsidRDefault="00875774" w:rsidP="00447E24">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Ημερομηνία:</w:t>
      </w:r>
      <w:r w:rsidRPr="00875774">
        <w:rPr>
          <w:rFonts w:ascii="Times New Roman" w:eastAsia="Times New Roman" w:hAnsi="Times New Roman" w:cs="Times New Roman"/>
          <w:sz w:val="24"/>
          <w:szCs w:val="24"/>
          <w:lang w:eastAsia="el-GR"/>
        </w:rPr>
        <w:t xml:space="preserve"> ___________________</w:t>
      </w:r>
    </w:p>
    <w:p w14:paraId="14822D23" w14:textId="09F221B6" w:rsidR="001C2CB5" w:rsidRPr="001103A0" w:rsidRDefault="00875774" w:rsidP="001103A0">
      <w:pPr>
        <w:spacing w:before="100" w:beforeAutospacing="1" w:after="100" w:afterAutospacing="1" w:line="240" w:lineRule="auto"/>
        <w:jc w:val="right"/>
        <w:rPr>
          <w:rFonts w:ascii="Times New Roman" w:eastAsia="Times New Roman" w:hAnsi="Times New Roman" w:cs="Times New Roman"/>
          <w:sz w:val="24"/>
          <w:szCs w:val="24"/>
          <w:lang w:eastAsia="el-GR"/>
        </w:rPr>
      </w:pPr>
      <w:r w:rsidRPr="00875774">
        <w:rPr>
          <w:rFonts w:ascii="Times New Roman" w:eastAsia="Times New Roman" w:hAnsi="Times New Roman" w:cs="Times New Roman"/>
          <w:b/>
          <w:bCs/>
          <w:sz w:val="24"/>
          <w:szCs w:val="24"/>
          <w:lang w:eastAsia="el-GR"/>
        </w:rPr>
        <w:t>Υπογραφή / Σφραγίδα Προμηθευτή:</w:t>
      </w:r>
      <w:r w:rsidRPr="00875774">
        <w:rPr>
          <w:rFonts w:ascii="Times New Roman" w:eastAsia="Times New Roman" w:hAnsi="Times New Roman" w:cs="Times New Roman"/>
          <w:sz w:val="24"/>
          <w:szCs w:val="24"/>
          <w:lang w:eastAsia="el-GR"/>
        </w:rPr>
        <w:t xml:space="preserve"> ___________________</w:t>
      </w:r>
    </w:p>
    <w:sectPr w:rsidR="001C2CB5" w:rsidRPr="001103A0" w:rsidSect="001103A0">
      <w:headerReference w:type="default" r:id="rId7"/>
      <w:footerReference w:type="default" r:id="rId8"/>
      <w:pgSz w:w="11906" w:h="16838"/>
      <w:pgMar w:top="1440" w:right="991" w:bottom="1276"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C435" w14:textId="77777777" w:rsidR="00293CB4" w:rsidRDefault="00293CB4" w:rsidP="001C2CB5">
      <w:pPr>
        <w:spacing w:after="0" w:line="240" w:lineRule="auto"/>
      </w:pPr>
      <w:r>
        <w:separator/>
      </w:r>
    </w:p>
  </w:endnote>
  <w:endnote w:type="continuationSeparator" w:id="0">
    <w:p w14:paraId="7714BD8E" w14:textId="77777777" w:rsidR="00293CB4" w:rsidRDefault="00293CB4" w:rsidP="001C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C9E0" w14:textId="77777777" w:rsidR="001C2CB5" w:rsidRPr="00056989" w:rsidRDefault="001C2CB5" w:rsidP="001C2CB5">
    <w:pPr>
      <w:tabs>
        <w:tab w:val="center" w:pos="4320"/>
        <w:tab w:val="right" w:pos="8640"/>
      </w:tabs>
      <w:spacing w:after="0" w:line="240" w:lineRule="auto"/>
      <w:ind w:left="-851"/>
      <w:rPr>
        <w:rFonts w:ascii="Calibri" w:hAnsi="Calibri" w:cs="Calibri"/>
        <w:b/>
        <w:bCs/>
        <w:color w:val="000000"/>
        <w:sz w:val="18"/>
        <w:szCs w:val="18"/>
        <w:u w:val="single"/>
      </w:rPr>
    </w:pPr>
    <w:r w:rsidRPr="00056989">
      <w:rPr>
        <w:rFonts w:ascii="Calibri" w:hAnsi="Calibri" w:cs="Calibri"/>
        <w:b/>
        <w:bCs/>
        <w:color w:val="000000"/>
        <w:sz w:val="18"/>
        <w:szCs w:val="18"/>
        <w:u w:val="single"/>
      </w:rPr>
      <w:t xml:space="preserve">Γενικοί Όροι και Δηλώσεις Οικονομικής Προσφοράς: </w:t>
    </w:r>
  </w:p>
  <w:p w14:paraId="688952FD" w14:textId="77777777" w:rsidR="001C2CB5" w:rsidRPr="00056989" w:rsidRDefault="001C2CB5" w:rsidP="001C2CB5">
    <w:pPr>
      <w:tabs>
        <w:tab w:val="center" w:pos="4320"/>
        <w:tab w:val="right" w:pos="8640"/>
      </w:tabs>
      <w:spacing w:after="0" w:line="240" w:lineRule="auto"/>
      <w:ind w:left="-851"/>
      <w:rPr>
        <w:rFonts w:ascii="Calibri" w:hAnsi="Calibri" w:cs="Calibri"/>
        <w:color w:val="000000"/>
        <w:sz w:val="18"/>
        <w:szCs w:val="18"/>
      </w:rPr>
    </w:pPr>
  </w:p>
  <w:p w14:paraId="7741B216" w14:textId="77777777" w:rsidR="001C2CB5" w:rsidRDefault="001C2CB5" w:rsidP="001C2CB5">
    <w:pPr>
      <w:pStyle w:val="ListParagraph"/>
      <w:numPr>
        <w:ilvl w:val="0"/>
        <w:numId w:val="3"/>
      </w:numPr>
      <w:tabs>
        <w:tab w:val="center" w:pos="4320"/>
        <w:tab w:val="right" w:pos="8640"/>
      </w:tabs>
      <w:spacing w:after="0" w:line="240" w:lineRule="auto"/>
      <w:ind w:left="-851"/>
      <w:rPr>
        <w:rFonts w:ascii="Calibri" w:hAnsi="Calibri" w:cs="Calibri"/>
        <w:color w:val="000000"/>
        <w:sz w:val="18"/>
        <w:szCs w:val="18"/>
      </w:rPr>
    </w:pPr>
    <w:r w:rsidRPr="00FE3B35">
      <w:rPr>
        <w:rFonts w:ascii="Calibri" w:hAnsi="Calibri" w:cs="Calibri"/>
        <w:color w:val="000000"/>
        <w:sz w:val="18"/>
        <w:szCs w:val="18"/>
      </w:rPr>
      <w:t xml:space="preserve">Η προσφορά περιλαμβάνει όλα τα απαιτούμενα πιστοποιητικά, άδειες και εγκρίσεις τύπου </w:t>
    </w:r>
  </w:p>
  <w:p w14:paraId="2E59FD2A" w14:textId="414BE5D5" w:rsidR="001C2CB5" w:rsidRPr="00056989" w:rsidRDefault="001C2CB5" w:rsidP="001C2CB5">
    <w:pPr>
      <w:pStyle w:val="ListParagraph"/>
      <w:numPr>
        <w:ilvl w:val="0"/>
        <w:numId w:val="3"/>
      </w:numPr>
      <w:tabs>
        <w:tab w:val="center" w:pos="4320"/>
        <w:tab w:val="right" w:pos="8640"/>
      </w:tabs>
      <w:spacing w:after="0" w:line="240" w:lineRule="auto"/>
      <w:ind w:left="-851"/>
      <w:rPr>
        <w:rFonts w:ascii="Calibri" w:hAnsi="Calibri" w:cs="Calibri"/>
        <w:color w:val="000000"/>
        <w:sz w:val="18"/>
        <w:szCs w:val="18"/>
      </w:rPr>
    </w:pPr>
    <w:r w:rsidRPr="00FE3B35">
      <w:rPr>
        <w:rFonts w:ascii="Calibri" w:hAnsi="Calibri" w:cs="Calibri"/>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p>
  <w:p w14:paraId="5E1C3BF6" w14:textId="70910FA1" w:rsidR="001C2CB5" w:rsidRDefault="001C2CB5" w:rsidP="001C2CB5">
    <w:pPr>
      <w:pStyle w:val="ListParagraph"/>
      <w:numPr>
        <w:ilvl w:val="0"/>
        <w:numId w:val="3"/>
      </w:numPr>
      <w:tabs>
        <w:tab w:val="center" w:pos="4320"/>
        <w:tab w:val="right" w:pos="8640"/>
      </w:tabs>
      <w:spacing w:after="0" w:line="240" w:lineRule="auto"/>
      <w:ind w:left="-851"/>
      <w:rPr>
        <w:rFonts w:ascii="Calibri" w:hAnsi="Calibri" w:cs="Calibri"/>
        <w:color w:val="000000"/>
        <w:sz w:val="18"/>
        <w:szCs w:val="18"/>
      </w:rPr>
    </w:pPr>
    <w:r w:rsidRPr="00056989">
      <w:rPr>
        <w:rFonts w:ascii="Calibri" w:hAnsi="Calibri" w:cs="Calibri"/>
        <w:color w:val="000000"/>
        <w:sz w:val="18"/>
        <w:szCs w:val="18"/>
      </w:rPr>
      <w:t>Χρόνος παράδοσης: …………………………………………………….</w:t>
    </w:r>
  </w:p>
  <w:p w14:paraId="08117C3E" w14:textId="014D6FDD" w:rsidR="001103A0" w:rsidRDefault="001103A0" w:rsidP="001C2CB5">
    <w:pPr>
      <w:pStyle w:val="ListParagraph"/>
      <w:numPr>
        <w:ilvl w:val="0"/>
        <w:numId w:val="3"/>
      </w:numPr>
      <w:tabs>
        <w:tab w:val="center" w:pos="4320"/>
        <w:tab w:val="right" w:pos="8640"/>
      </w:tabs>
      <w:spacing w:after="0" w:line="240" w:lineRule="auto"/>
      <w:ind w:left="-851"/>
      <w:rPr>
        <w:rFonts w:ascii="Calibri" w:hAnsi="Calibri" w:cs="Calibri"/>
        <w:color w:val="000000"/>
        <w:sz w:val="18"/>
        <w:szCs w:val="18"/>
      </w:rPr>
    </w:pPr>
    <w:r w:rsidRPr="001103A0">
      <w:rPr>
        <w:rFonts w:ascii="Calibri" w:hAnsi="Calibri" w:cs="Calibri"/>
        <w:color w:val="000000"/>
        <w:sz w:val="18"/>
        <w:szCs w:val="18"/>
      </w:rPr>
      <w:t xml:space="preserve">Όρος Πληρωμής: Η εταιρεία προτείνει πίστωση 60 ημερών από την έκδοση του τιμολογίου. Ο προσφέρων μπορεί, εάν επιθυμεί, να δηλώσει διαφορετικό όρο πληρωμής: </w:t>
    </w:r>
    <w:r>
      <w:rPr>
        <w:rFonts w:ascii="Calibri" w:hAnsi="Calibri" w:cs="Calibri"/>
        <w:color w:val="000000"/>
        <w:sz w:val="18"/>
        <w:szCs w:val="18"/>
      </w:rPr>
      <w:t>………………………………………………………………….</w:t>
    </w:r>
  </w:p>
  <w:p w14:paraId="7C353D6E" w14:textId="77777777" w:rsidR="001C2CB5" w:rsidRPr="00056989" w:rsidRDefault="001C2CB5" w:rsidP="001C2CB5">
    <w:pPr>
      <w:pStyle w:val="ListParagraph"/>
      <w:numPr>
        <w:ilvl w:val="0"/>
        <w:numId w:val="3"/>
      </w:numPr>
      <w:tabs>
        <w:tab w:val="center" w:pos="4320"/>
        <w:tab w:val="right" w:pos="8640"/>
      </w:tabs>
      <w:spacing w:after="0" w:line="240" w:lineRule="auto"/>
      <w:ind w:left="-851"/>
      <w:rPr>
        <w:rFonts w:ascii="Calibri" w:hAnsi="Calibri" w:cs="Calibri"/>
        <w:color w:val="000000"/>
        <w:sz w:val="18"/>
        <w:szCs w:val="18"/>
      </w:rPr>
    </w:pPr>
    <w:r w:rsidRPr="00056989">
      <w:rPr>
        <w:rFonts w:ascii="Calibri" w:hAnsi="Calibri" w:cs="Calibri"/>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2182A8D6" w14:textId="77777777" w:rsidR="001C2CB5" w:rsidRPr="00056989" w:rsidRDefault="001C2CB5" w:rsidP="001C2CB5">
    <w:pPr>
      <w:pStyle w:val="ListParagraph"/>
      <w:numPr>
        <w:ilvl w:val="0"/>
        <w:numId w:val="3"/>
      </w:numPr>
      <w:tabs>
        <w:tab w:val="center" w:pos="4320"/>
        <w:tab w:val="right" w:pos="8640"/>
      </w:tabs>
      <w:spacing w:after="0" w:line="240" w:lineRule="auto"/>
      <w:ind w:left="-851"/>
      <w:rPr>
        <w:rFonts w:ascii="Calibri" w:hAnsi="Calibri" w:cs="Calibri"/>
        <w:color w:val="000000"/>
        <w:sz w:val="18"/>
        <w:szCs w:val="18"/>
      </w:rPr>
    </w:pPr>
    <w:r w:rsidRPr="00056989">
      <w:rPr>
        <w:rFonts w:ascii="Calibri" w:hAnsi="Calibri" w:cs="Calibri"/>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2C93E798" w14:textId="77777777" w:rsidR="001C2CB5" w:rsidRPr="00056989" w:rsidRDefault="001C2CB5" w:rsidP="001C2CB5">
    <w:pPr>
      <w:pStyle w:val="ListParagraph"/>
      <w:numPr>
        <w:ilvl w:val="0"/>
        <w:numId w:val="3"/>
      </w:numPr>
      <w:tabs>
        <w:tab w:val="center" w:pos="4320"/>
        <w:tab w:val="right" w:pos="8640"/>
      </w:tabs>
      <w:spacing w:after="0" w:line="240" w:lineRule="auto"/>
      <w:ind w:left="-851"/>
      <w:rPr>
        <w:rFonts w:ascii="Calibri" w:hAnsi="Calibri" w:cs="Calibri"/>
        <w:color w:val="000000"/>
        <w:sz w:val="18"/>
        <w:szCs w:val="18"/>
      </w:rPr>
    </w:pPr>
    <w:r w:rsidRPr="00056989">
      <w:rPr>
        <w:rFonts w:ascii="Calibri" w:hAnsi="Calibri" w:cs="Calibri"/>
        <w:color w:val="000000"/>
        <w:sz w:val="18"/>
        <w:szCs w:val="18"/>
      </w:rPr>
      <w:t>Στο προσφερόμενο τίμημα δεν συμπεριλαμβάνεται ο αναλογών Φ.Π.Α.</w:t>
    </w:r>
  </w:p>
  <w:p w14:paraId="4128817E" w14:textId="77777777" w:rsidR="001C2CB5" w:rsidRPr="00056989" w:rsidRDefault="001C2CB5" w:rsidP="001C2CB5">
    <w:pPr>
      <w:pStyle w:val="ListParagraph"/>
      <w:numPr>
        <w:ilvl w:val="0"/>
        <w:numId w:val="3"/>
      </w:numPr>
      <w:tabs>
        <w:tab w:val="center" w:pos="4320"/>
        <w:tab w:val="right" w:pos="8640"/>
      </w:tabs>
      <w:spacing w:after="0" w:line="240" w:lineRule="auto"/>
      <w:ind w:left="-851"/>
      <w:rPr>
        <w:rFonts w:ascii="Calibri" w:hAnsi="Calibri" w:cs="Calibri"/>
        <w:color w:val="000000"/>
        <w:sz w:val="18"/>
        <w:szCs w:val="18"/>
      </w:rPr>
    </w:pPr>
    <w:r w:rsidRPr="00056989">
      <w:rPr>
        <w:rFonts w:ascii="Calibri" w:hAnsi="Calibri" w:cs="Calibri"/>
        <w:color w:val="000000"/>
        <w:sz w:val="18"/>
        <w:szCs w:val="18"/>
      </w:rPr>
      <w:t>Ο προσφέρων δηλώνει ότι στην οικονομική του προσφορά έχει συμπεριλάβει όλα τα απαιτούμενα εξαρτήματα, παρελκόμενα, υλικά και υπηρεσίες που είναι αναγκαία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49FC9F5B" w14:textId="77777777" w:rsidR="001C2CB5" w:rsidRPr="00056989" w:rsidRDefault="001C2CB5" w:rsidP="001C2CB5">
    <w:pPr>
      <w:pStyle w:val="ListParagraph"/>
      <w:numPr>
        <w:ilvl w:val="0"/>
        <w:numId w:val="3"/>
      </w:numPr>
      <w:tabs>
        <w:tab w:val="center" w:pos="4320"/>
        <w:tab w:val="right" w:pos="8640"/>
      </w:tabs>
      <w:spacing w:after="0" w:line="240" w:lineRule="auto"/>
      <w:ind w:left="-851"/>
      <w:rPr>
        <w:rFonts w:ascii="Calibri" w:hAnsi="Calibri" w:cs="Calibri"/>
        <w:color w:val="000000"/>
        <w:sz w:val="18"/>
        <w:szCs w:val="18"/>
      </w:rPr>
    </w:pPr>
    <w:r w:rsidRPr="00056989">
      <w:rPr>
        <w:rFonts w:ascii="Calibri" w:hAnsi="Calibri" w:cs="Calibri"/>
        <w:color w:val="000000"/>
        <w:sz w:val="18"/>
        <w:szCs w:val="18"/>
      </w:rPr>
      <w:t>Η προσφορά είναι πλήρως σύμφωνη με όλους τους όρους της Πρόσκλησης και τις τεχνικές προδιαγραφές.</w:t>
    </w:r>
  </w:p>
  <w:p w14:paraId="7B7A4510" w14:textId="77777777" w:rsidR="001C2CB5" w:rsidRPr="000521DD" w:rsidRDefault="001C2CB5" w:rsidP="001C2CB5">
    <w:pPr>
      <w:pStyle w:val="Footer"/>
    </w:pPr>
  </w:p>
  <w:p w14:paraId="6F2B6B0F" w14:textId="77777777" w:rsidR="001C2CB5" w:rsidRDefault="001C2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0367" w14:textId="77777777" w:rsidR="00293CB4" w:rsidRDefault="00293CB4" w:rsidP="001C2CB5">
      <w:pPr>
        <w:spacing w:after="0" w:line="240" w:lineRule="auto"/>
      </w:pPr>
      <w:r>
        <w:separator/>
      </w:r>
    </w:p>
  </w:footnote>
  <w:footnote w:type="continuationSeparator" w:id="0">
    <w:p w14:paraId="55431708" w14:textId="77777777" w:rsidR="00293CB4" w:rsidRDefault="00293CB4" w:rsidP="001C2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FE8F" w14:textId="77777777" w:rsidR="00941920" w:rsidRPr="00AC4C41" w:rsidRDefault="00941920" w:rsidP="00941920">
    <w:pPr>
      <w:pBdr>
        <w:top w:val="single" w:sz="4" w:space="1" w:color="auto"/>
        <w:left w:val="single" w:sz="4" w:space="4" w:color="auto"/>
        <w:bottom w:val="single" w:sz="4" w:space="1" w:color="auto"/>
        <w:right w:val="single" w:sz="4" w:space="4" w:color="auto"/>
      </w:pBdr>
      <w:shd w:val="pct15" w:color="auto" w:fill="FFFFFF"/>
      <w:jc w:val="center"/>
      <w:rPr>
        <w:b/>
        <w:sz w:val="32"/>
        <w:szCs w:val="32"/>
      </w:rPr>
    </w:pPr>
    <w:r w:rsidRPr="009B2928">
      <w:rPr>
        <w:sz w:val="32"/>
        <w:szCs w:val="32"/>
      </w:rPr>
      <w:object w:dxaOrig="870" w:dyaOrig="645" w14:anchorId="1A22C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25pt" fillcolor="window">
          <v:imagedata r:id="rId1" o:title=""/>
        </v:shape>
        <o:OLEObject Type="Embed" ProgID="CDraw5" ShapeID="_x0000_i1025" DrawAspect="Content" ObjectID="_1833516709" r:id="rId2"/>
      </w:object>
    </w:r>
    <w:r w:rsidRPr="00AC4C41">
      <w:rPr>
        <w:b/>
        <w:sz w:val="32"/>
        <w:szCs w:val="32"/>
      </w:rPr>
      <w:t xml:space="preserve">  ΕΛΛΗΝΙΚΗ ΑΕΡΟΠΟΡΙΚΗ ΒΙΟΜΗΧΑΝΙΑ Α.Ε.</w:t>
    </w:r>
  </w:p>
  <w:p w14:paraId="25888C37" w14:textId="77777777" w:rsidR="00941920" w:rsidRPr="002C67CA" w:rsidRDefault="00941920" w:rsidP="00941920">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Pr>
        <w:sz w:val="32"/>
        <w:szCs w:val="32"/>
      </w:rPr>
      <w:t>B</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0277F2C6" w14:textId="62F2B105" w:rsidR="00941920" w:rsidRPr="00AC4C41" w:rsidRDefault="00941920" w:rsidP="00941920">
    <w:pPr>
      <w:pBdr>
        <w:top w:val="single" w:sz="4" w:space="1" w:color="auto"/>
        <w:left w:val="single" w:sz="4" w:space="4" w:color="auto"/>
        <w:bottom w:val="single" w:sz="4" w:space="1" w:color="auto"/>
        <w:right w:val="single" w:sz="4" w:space="4" w:color="auto"/>
      </w:pBdr>
      <w:shd w:val="pct15" w:color="auto" w:fill="FFFFFF"/>
      <w:jc w:val="center"/>
      <w:rPr>
        <w:sz w:val="16"/>
        <w:szCs w:val="16"/>
      </w:rPr>
    </w:pPr>
    <w:bookmarkStart w:id="0" w:name="_Hlk216083390"/>
    <w:r>
      <w:rPr>
        <w:sz w:val="16"/>
        <w:szCs w:val="16"/>
      </w:rPr>
      <w:t>Πρόσκληση Υποβολής Προσφορών</w:t>
    </w:r>
    <w:r w:rsidRPr="00AC4C41">
      <w:rPr>
        <w:sz w:val="16"/>
        <w:szCs w:val="16"/>
      </w:rPr>
      <w:t>: Π</w:t>
    </w:r>
    <w:r>
      <w:rPr>
        <w:sz w:val="16"/>
        <w:szCs w:val="16"/>
      </w:rPr>
      <w:t>ρομήθεια</w:t>
    </w:r>
    <w:r w:rsidRPr="00AC4C41">
      <w:rPr>
        <w:sz w:val="16"/>
        <w:szCs w:val="16"/>
      </w:rPr>
      <w:t xml:space="preserve"> </w:t>
    </w:r>
    <w:r w:rsidRPr="00941920">
      <w:rPr>
        <w:sz w:val="16"/>
        <w:szCs w:val="16"/>
      </w:rPr>
      <w:t>Εξυπηρετητή/Διακομιστή (Server)</w:t>
    </w:r>
    <w:r>
      <w:rPr>
        <w:sz w:val="16"/>
        <w:szCs w:val="16"/>
      </w:rPr>
      <w:t xml:space="preserve"> </w:t>
    </w:r>
    <w:r w:rsidRPr="00AC4C41">
      <w:rPr>
        <w:sz w:val="16"/>
        <w:szCs w:val="16"/>
      </w:rPr>
      <w:t xml:space="preserve">/ Αρ. </w:t>
    </w:r>
    <w:proofErr w:type="spellStart"/>
    <w:r w:rsidRPr="00AC4C41">
      <w:rPr>
        <w:sz w:val="16"/>
        <w:szCs w:val="16"/>
      </w:rPr>
      <w:t>Πρ</w:t>
    </w:r>
    <w:proofErr w:type="spellEnd"/>
    <w:r w:rsidRPr="00AC4C41">
      <w:rPr>
        <w:sz w:val="16"/>
        <w:szCs w:val="16"/>
      </w:rPr>
      <w:t>.: 5430-202</w:t>
    </w:r>
    <w:r>
      <w:rPr>
        <w:sz w:val="16"/>
        <w:szCs w:val="16"/>
      </w:rPr>
      <w:t>6</w:t>
    </w:r>
    <w:r w:rsidRPr="00AC4C41">
      <w:rPr>
        <w:sz w:val="16"/>
        <w:szCs w:val="16"/>
      </w:rPr>
      <w:t>-</w:t>
    </w:r>
    <w:bookmarkEnd w:id="0"/>
    <w:r w:rsidR="00D54907">
      <w:rPr>
        <w:sz w:val="16"/>
        <w:szCs w:val="16"/>
      </w:rPr>
      <w:t>02-329</w:t>
    </w:r>
  </w:p>
  <w:p w14:paraId="26E490CC" w14:textId="77777777" w:rsidR="00941920" w:rsidRDefault="00941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DFD5D8D"/>
    <w:multiLevelType w:val="multilevel"/>
    <w:tmpl w:val="74E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0505A5"/>
    <w:multiLevelType w:val="multilevel"/>
    <w:tmpl w:val="9B940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5B"/>
    <w:rsid w:val="000E1F69"/>
    <w:rsid w:val="001103A0"/>
    <w:rsid w:val="001C2CB5"/>
    <w:rsid w:val="001D0EE8"/>
    <w:rsid w:val="00293CB4"/>
    <w:rsid w:val="00447E24"/>
    <w:rsid w:val="00527FA7"/>
    <w:rsid w:val="00875774"/>
    <w:rsid w:val="00912B5B"/>
    <w:rsid w:val="00941920"/>
    <w:rsid w:val="00C67C7D"/>
    <w:rsid w:val="00D549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D02A5"/>
  <w15:chartTrackingRefBased/>
  <w15:docId w15:val="{F4C7B972-87DF-4830-B597-0C7C4A21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577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875774"/>
    <w:rPr>
      <w:b/>
      <w:bCs/>
    </w:rPr>
  </w:style>
  <w:style w:type="paragraph" w:customStyle="1" w:styleId="Default">
    <w:name w:val="Default"/>
    <w:rsid w:val="001C2CB5"/>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1C2C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2CB5"/>
  </w:style>
  <w:style w:type="paragraph" w:styleId="Footer">
    <w:name w:val="footer"/>
    <w:basedOn w:val="Normal"/>
    <w:link w:val="FooterChar"/>
    <w:uiPriority w:val="99"/>
    <w:unhideWhenUsed/>
    <w:rsid w:val="001C2C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2CB5"/>
  </w:style>
  <w:style w:type="paragraph" w:styleId="ListParagraph">
    <w:name w:val="List Paragraph"/>
    <w:basedOn w:val="Normal"/>
    <w:link w:val="ListParagraphChar"/>
    <w:uiPriority w:val="34"/>
    <w:qFormat/>
    <w:rsid w:val="001C2CB5"/>
    <w:pPr>
      <w:spacing w:after="200" w:line="276" w:lineRule="auto"/>
      <w:ind w:left="720"/>
      <w:contextualSpacing/>
    </w:pPr>
    <w:rPr>
      <w:rFonts w:eastAsiaTheme="minorEastAsia"/>
      <w:lang w:eastAsia="el-GR"/>
    </w:rPr>
  </w:style>
  <w:style w:type="character" w:customStyle="1" w:styleId="ListParagraphChar">
    <w:name w:val="List Paragraph Char"/>
    <w:basedOn w:val="DefaultParagraphFont"/>
    <w:link w:val="ListParagraph"/>
    <w:uiPriority w:val="34"/>
    <w:rsid w:val="001C2CB5"/>
    <w:rPr>
      <w:rFonts w:eastAsiaTheme="minorEastAsia"/>
      <w:lang w:eastAsia="el-GR"/>
    </w:rPr>
  </w:style>
  <w:style w:type="paragraph" w:styleId="Caption">
    <w:name w:val="caption"/>
    <w:basedOn w:val="Normal"/>
    <w:next w:val="Normal"/>
    <w:uiPriority w:val="35"/>
    <w:semiHidden/>
    <w:unhideWhenUsed/>
    <w:qFormat/>
    <w:rsid w:val="00941920"/>
    <w:pPr>
      <w:spacing w:after="200" w:line="240" w:lineRule="auto"/>
    </w:pPr>
    <w:rPr>
      <w:rFonts w:eastAsiaTheme="minorEastAsia"/>
      <w:b/>
      <w:bCs/>
      <w:color w:val="4472C4"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PANAGIOTOPOULOS Athanasios</dc:creator>
  <cp:keywords/>
  <dc:description/>
  <cp:lastModifiedBy>KARAGANNIS Konstantinos</cp:lastModifiedBy>
  <cp:revision>3</cp:revision>
  <dcterms:created xsi:type="dcterms:W3CDTF">2026-02-19T06:53:00Z</dcterms:created>
  <dcterms:modified xsi:type="dcterms:W3CDTF">2026-02-25T07:25:00Z</dcterms:modified>
</cp:coreProperties>
</file>