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6A31B" w14:textId="2A36AA11" w:rsidR="00C13033" w:rsidRPr="00C13033" w:rsidRDefault="00C13033" w:rsidP="000521DD">
      <w:pPr>
        <w:pStyle w:val="Default"/>
        <w:jc w:val="center"/>
        <w:rPr>
          <w:b/>
          <w:bCs/>
          <w:i/>
          <w:sz w:val="32"/>
          <w:szCs w:val="32"/>
          <w:lang w:val="el-GR"/>
        </w:rPr>
      </w:pPr>
      <w:r w:rsidRPr="00C13033">
        <w:rPr>
          <w:b/>
          <w:bCs/>
          <w:i/>
          <w:sz w:val="32"/>
          <w:szCs w:val="32"/>
          <w:lang w:val="el-GR"/>
        </w:rPr>
        <w:t>ΠΑΡΑΡΤΗΜΑ «</w:t>
      </w:r>
      <w:r w:rsidRPr="00C13033">
        <w:rPr>
          <w:b/>
          <w:bCs/>
          <w:i/>
          <w:sz w:val="32"/>
          <w:szCs w:val="32"/>
        </w:rPr>
        <w:t>B</w:t>
      </w:r>
      <w:r w:rsidRPr="00C13033">
        <w:rPr>
          <w:b/>
          <w:bCs/>
          <w:i/>
          <w:sz w:val="32"/>
          <w:szCs w:val="32"/>
          <w:lang w:val="el-GR"/>
        </w:rPr>
        <w:t>» ΥΠΟΔΕΙΓΜΑ ΟΙΚΟΝΟΜΙΚΗΣ ΠΡΟΣΦΟΡΑΣ</w:t>
      </w:r>
      <w:r w:rsidRPr="00C13033">
        <w:rPr>
          <w:b/>
          <w:bCs/>
          <w:i/>
          <w:sz w:val="32"/>
          <w:szCs w:val="32"/>
          <w:lang w:val="el-GR"/>
        </w:rPr>
        <w:t xml:space="preserve"> </w:t>
      </w:r>
    </w:p>
    <w:p w14:paraId="092352DF" w14:textId="376DBD5E" w:rsidR="000521DD" w:rsidRPr="00C13033" w:rsidRDefault="00C13033" w:rsidP="000521DD">
      <w:pPr>
        <w:pStyle w:val="Default"/>
        <w:jc w:val="center"/>
        <w:rPr>
          <w:b/>
          <w:bCs/>
          <w:i/>
          <w:szCs w:val="32"/>
          <w:lang w:val="el-GR"/>
        </w:rPr>
      </w:pPr>
      <w:r w:rsidRPr="00C13033">
        <w:rPr>
          <w:b/>
          <w:bCs/>
          <w:i/>
          <w:szCs w:val="32"/>
          <w:lang w:val="el-GR"/>
        </w:rPr>
        <w:t>ΠΥΠ</w:t>
      </w:r>
      <w:r w:rsidR="000521DD" w:rsidRPr="00C13033">
        <w:rPr>
          <w:b/>
          <w:bCs/>
          <w:i/>
          <w:szCs w:val="32"/>
          <w:lang w:val="el-GR"/>
        </w:rPr>
        <w:t xml:space="preserve"> </w:t>
      </w:r>
      <w:proofErr w:type="spellStart"/>
      <w:r w:rsidR="000521DD" w:rsidRPr="00C13033">
        <w:rPr>
          <w:b/>
          <w:bCs/>
          <w:i/>
          <w:szCs w:val="32"/>
          <w:lang w:val="el-GR"/>
        </w:rPr>
        <w:t>Νο</w:t>
      </w:r>
      <w:proofErr w:type="spellEnd"/>
      <w:r w:rsidR="000521DD" w:rsidRPr="00C13033">
        <w:rPr>
          <w:b/>
          <w:bCs/>
          <w:i/>
          <w:szCs w:val="32"/>
          <w:lang w:val="el-GR"/>
        </w:rPr>
        <w:t>.</w:t>
      </w:r>
      <w:r w:rsidR="00CF1878" w:rsidRPr="00C13033">
        <w:rPr>
          <w:b/>
          <w:bCs/>
          <w:i/>
          <w:szCs w:val="32"/>
          <w:lang w:val="el-GR"/>
        </w:rPr>
        <w:t xml:space="preserve"> </w:t>
      </w:r>
      <w:r w:rsidRPr="00C13033">
        <w:rPr>
          <w:b/>
          <w:bCs/>
          <w:i/>
          <w:szCs w:val="32"/>
          <w:lang w:val="el-GR"/>
        </w:rPr>
        <w:t>2400-2026-06-497</w:t>
      </w:r>
    </w:p>
    <w:p w14:paraId="2B2EE1AC" w14:textId="4B8AD3A6" w:rsidR="000521DD" w:rsidRPr="00C13033" w:rsidRDefault="000521DD" w:rsidP="00C13033">
      <w:pPr>
        <w:spacing w:before="120" w:after="120"/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Style w:val="TableGrid"/>
        <w:tblW w:w="1375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799"/>
        <w:gridCol w:w="4395"/>
      </w:tblGrid>
      <w:tr w:rsidR="00211C23" w:rsidRPr="00C13033" w14:paraId="24DDFE79" w14:textId="77777777" w:rsidTr="00C13033">
        <w:trPr>
          <w:trHeight w:val="755"/>
          <w:jc w:val="center"/>
        </w:trPr>
        <w:tc>
          <w:tcPr>
            <w:tcW w:w="562" w:type="dxa"/>
            <w:shd w:val="clear" w:color="auto" w:fill="E2EFD9"/>
            <w:vAlign w:val="center"/>
          </w:tcPr>
          <w:p w14:paraId="409440DA" w14:textId="77777777" w:rsidR="00211C23" w:rsidRPr="00C13033" w:rsidRDefault="00211C23" w:rsidP="005B5963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</w:p>
        </w:tc>
        <w:tc>
          <w:tcPr>
            <w:tcW w:w="8799" w:type="dxa"/>
            <w:shd w:val="clear" w:color="auto" w:fill="E2EFD9"/>
            <w:vAlign w:val="center"/>
          </w:tcPr>
          <w:p w14:paraId="1288BBF9" w14:textId="77777777" w:rsidR="00211C23" w:rsidRPr="00C13033" w:rsidRDefault="00211C23" w:rsidP="005B5963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  <w:r w:rsidRPr="00C13033">
              <w:rPr>
                <w:rFonts w:ascii="Arial" w:eastAsia="Calibri" w:hAnsi="Arial" w:cs="Arial"/>
                <w:color w:val="000000"/>
                <w:lang w:val="el-GR" w:eastAsia="el-GR"/>
              </w:rPr>
              <w:t>Περιγραφή</w:t>
            </w:r>
          </w:p>
        </w:tc>
        <w:tc>
          <w:tcPr>
            <w:tcW w:w="4395" w:type="dxa"/>
            <w:shd w:val="clear" w:color="auto" w:fill="E2EFD9"/>
            <w:vAlign w:val="center"/>
          </w:tcPr>
          <w:p w14:paraId="6C1DD92B" w14:textId="2D17EC2C" w:rsidR="00211C23" w:rsidRPr="00C13033" w:rsidRDefault="00211C23" w:rsidP="005B59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  <w:r w:rsidRPr="00C13033">
              <w:rPr>
                <w:rFonts w:ascii="Arial" w:hAnsi="Arial" w:cs="Arial"/>
                <w:bCs/>
                <w:color w:val="000000"/>
                <w:lang w:val="el-GR"/>
              </w:rPr>
              <w:t>Συνολικό προσφερόμενο τίμημα σε € (χωρίς ΦΠΑ)</w:t>
            </w:r>
          </w:p>
        </w:tc>
      </w:tr>
      <w:tr w:rsidR="00211C23" w:rsidRPr="00C13033" w14:paraId="6292F4F6" w14:textId="77777777" w:rsidTr="00C13033">
        <w:trPr>
          <w:trHeight w:val="553"/>
          <w:jc w:val="center"/>
        </w:trPr>
        <w:tc>
          <w:tcPr>
            <w:tcW w:w="562" w:type="dxa"/>
            <w:vAlign w:val="center"/>
          </w:tcPr>
          <w:p w14:paraId="3F352159" w14:textId="25FD0514" w:rsidR="00211C23" w:rsidRPr="00C13033" w:rsidRDefault="00211C23" w:rsidP="005B5963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C13033"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8799" w:type="dxa"/>
            <w:vAlign w:val="center"/>
          </w:tcPr>
          <w:p w14:paraId="744D38DB" w14:textId="2069A043" w:rsidR="00211C23" w:rsidRPr="00C13033" w:rsidRDefault="00211C23" w:rsidP="005B5963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C13033"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 xml:space="preserve">Εγκατάσταση για νέο ηλεκτρολογικό πίνακα και νέα παροχή, παροχή για </w:t>
            </w:r>
            <w:r w:rsidRPr="00C13033"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>ISOBOX</w:t>
            </w:r>
            <w:r w:rsidRPr="00C13033"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, εγκατάσταση φωτιστικών σωμάτων οροφής και ρευματοδεκτών.</w:t>
            </w:r>
          </w:p>
        </w:tc>
        <w:tc>
          <w:tcPr>
            <w:tcW w:w="4395" w:type="dxa"/>
            <w:vAlign w:val="center"/>
          </w:tcPr>
          <w:p w14:paraId="63830783" w14:textId="77777777" w:rsidR="00211C23" w:rsidRPr="00C13033" w:rsidRDefault="00211C23" w:rsidP="005B5963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211C23" w:rsidRPr="00C13033" w14:paraId="2D37A525" w14:textId="77777777" w:rsidTr="00C13033">
        <w:trPr>
          <w:trHeight w:val="414"/>
          <w:jc w:val="center"/>
        </w:trPr>
        <w:tc>
          <w:tcPr>
            <w:tcW w:w="562" w:type="dxa"/>
            <w:vAlign w:val="center"/>
          </w:tcPr>
          <w:p w14:paraId="73783A86" w14:textId="2396B42D" w:rsidR="00211C23" w:rsidRPr="00C13033" w:rsidRDefault="00211C23" w:rsidP="005B5963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C13033"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8799" w:type="dxa"/>
            <w:vAlign w:val="center"/>
          </w:tcPr>
          <w:p w14:paraId="666A2D53" w14:textId="47BD3693" w:rsidR="00211C23" w:rsidRPr="00C13033" w:rsidRDefault="00211C23" w:rsidP="005B5963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C13033"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Υλικά για τα παραπάνω</w:t>
            </w:r>
          </w:p>
        </w:tc>
        <w:tc>
          <w:tcPr>
            <w:tcW w:w="4395" w:type="dxa"/>
            <w:vAlign w:val="center"/>
          </w:tcPr>
          <w:p w14:paraId="162A60CA" w14:textId="77777777" w:rsidR="00211C23" w:rsidRPr="00C13033" w:rsidRDefault="00211C23" w:rsidP="005B5963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211C23" w:rsidRPr="00C13033" w14:paraId="252DFC5A" w14:textId="77777777" w:rsidTr="00C13033">
        <w:trPr>
          <w:trHeight w:val="420"/>
          <w:jc w:val="center"/>
        </w:trPr>
        <w:tc>
          <w:tcPr>
            <w:tcW w:w="562" w:type="dxa"/>
            <w:vAlign w:val="center"/>
          </w:tcPr>
          <w:p w14:paraId="4AC73DB4" w14:textId="5542456D" w:rsidR="00211C23" w:rsidRPr="00C13033" w:rsidRDefault="00211C23" w:rsidP="005B5963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C13033"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8799" w:type="dxa"/>
            <w:vAlign w:val="center"/>
          </w:tcPr>
          <w:p w14:paraId="5897043F" w14:textId="704519D5" w:rsidR="00211C23" w:rsidRPr="00C13033" w:rsidRDefault="00211C23" w:rsidP="005B5963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C13033"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Άλλες δαπάνες</w:t>
            </w:r>
          </w:p>
        </w:tc>
        <w:tc>
          <w:tcPr>
            <w:tcW w:w="4395" w:type="dxa"/>
            <w:vAlign w:val="center"/>
          </w:tcPr>
          <w:p w14:paraId="4B0B6880" w14:textId="77777777" w:rsidR="00211C23" w:rsidRPr="00C13033" w:rsidRDefault="00211C23" w:rsidP="005B5963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211C23" w:rsidRPr="00C13033" w14:paraId="26365A05" w14:textId="77777777" w:rsidTr="00C13033">
        <w:trPr>
          <w:trHeight w:val="422"/>
          <w:jc w:val="center"/>
        </w:trPr>
        <w:tc>
          <w:tcPr>
            <w:tcW w:w="13756" w:type="dxa"/>
            <w:gridSpan w:val="3"/>
            <w:vAlign w:val="center"/>
          </w:tcPr>
          <w:p w14:paraId="7036C29D" w14:textId="77777777" w:rsidR="00211C23" w:rsidRPr="00C13033" w:rsidRDefault="00211C23" w:rsidP="00211C2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C13033">
              <w:rPr>
                <w:rFonts w:ascii="Arial" w:hAnsi="Arial" w:cs="Arial"/>
                <w:b/>
                <w:bCs/>
                <w:color w:val="000000"/>
                <w:sz w:val="20"/>
                <w:szCs w:val="23"/>
                <w:lang w:val="el-GR"/>
              </w:rPr>
              <w:t>ΣΥΝΟΛΙΚΟ ΠΡΟΣΦΕΡΟΜΕΝΟ ΚΟΣΤΟΣ (€) μη συμπεριλαμβανομένου ΦΠΑ</w:t>
            </w:r>
          </w:p>
        </w:tc>
      </w:tr>
    </w:tbl>
    <w:p w14:paraId="11181B48" w14:textId="77777777" w:rsidR="00C13033" w:rsidRPr="00C13033" w:rsidRDefault="00C13033" w:rsidP="004958B7">
      <w:pPr>
        <w:pStyle w:val="Default"/>
        <w:ind w:left="-142"/>
        <w:rPr>
          <w:sz w:val="18"/>
          <w:szCs w:val="18"/>
          <w:lang w:val="el-GR"/>
        </w:rPr>
      </w:pPr>
    </w:p>
    <w:p w14:paraId="4E569AA8" w14:textId="77777777" w:rsidR="00C13033" w:rsidRPr="00C13033" w:rsidRDefault="00C13033" w:rsidP="004958B7">
      <w:pPr>
        <w:pStyle w:val="Default"/>
        <w:ind w:left="-142"/>
        <w:rPr>
          <w:sz w:val="18"/>
          <w:szCs w:val="18"/>
          <w:lang w:val="el-GR"/>
        </w:rPr>
      </w:pPr>
      <w:bookmarkStart w:id="0" w:name="_GoBack"/>
      <w:bookmarkEnd w:id="0"/>
    </w:p>
    <w:p w14:paraId="0C7FAB33" w14:textId="64DB5B9E" w:rsidR="004958B7" w:rsidRPr="00C13033" w:rsidRDefault="004958B7" w:rsidP="004958B7">
      <w:pPr>
        <w:pStyle w:val="Default"/>
        <w:ind w:left="-142"/>
        <w:rPr>
          <w:sz w:val="18"/>
          <w:szCs w:val="18"/>
          <w:lang w:val="el-GR"/>
        </w:rPr>
      </w:pPr>
      <w:r w:rsidRPr="00C13033">
        <w:rPr>
          <w:sz w:val="18"/>
          <w:szCs w:val="18"/>
          <w:lang w:val="el-GR"/>
        </w:rPr>
        <w:t xml:space="preserve">Όροι και Δηλώσεις Οικονομικής Προσφοράς: </w:t>
      </w:r>
    </w:p>
    <w:p w14:paraId="18D76E77" w14:textId="77777777" w:rsidR="004958B7" w:rsidRPr="00C13033" w:rsidRDefault="004958B7" w:rsidP="004958B7">
      <w:pPr>
        <w:pStyle w:val="Default"/>
        <w:ind w:left="-142"/>
        <w:rPr>
          <w:sz w:val="18"/>
          <w:szCs w:val="18"/>
          <w:lang w:val="el-GR"/>
        </w:rPr>
      </w:pPr>
      <w:r w:rsidRPr="00C13033">
        <w:rPr>
          <w:sz w:val="18"/>
          <w:szCs w:val="18"/>
          <w:lang w:val="el-GR"/>
        </w:rPr>
        <w:t xml:space="preserve">1. Η προσφορά περιλαμβάνει όλα τα απαιτούμενα πιστοποιητικά, άδειες και εγκρίσεις τύπου </w:t>
      </w:r>
    </w:p>
    <w:p w14:paraId="1BB581C8" w14:textId="77777777" w:rsidR="004958B7" w:rsidRPr="00C13033" w:rsidRDefault="004958B7" w:rsidP="004958B7">
      <w:pPr>
        <w:pStyle w:val="Default"/>
        <w:ind w:left="-142"/>
        <w:rPr>
          <w:sz w:val="18"/>
          <w:szCs w:val="18"/>
          <w:lang w:val="el-GR"/>
        </w:rPr>
      </w:pPr>
      <w:r w:rsidRPr="00C13033">
        <w:rPr>
          <w:sz w:val="18"/>
          <w:szCs w:val="18"/>
          <w:lang w:val="el-GR"/>
        </w:rPr>
        <w:t>2. Χρόνος παράδοσης: …………………………………………………….</w:t>
      </w:r>
    </w:p>
    <w:p w14:paraId="1D409220" w14:textId="77777777" w:rsidR="004958B7" w:rsidRPr="00C13033" w:rsidRDefault="004958B7" w:rsidP="004958B7">
      <w:pPr>
        <w:pStyle w:val="Default"/>
        <w:ind w:left="-142"/>
        <w:rPr>
          <w:sz w:val="18"/>
          <w:szCs w:val="18"/>
          <w:lang w:val="el-GR"/>
        </w:rPr>
      </w:pPr>
      <w:r w:rsidRPr="00C13033">
        <w:rPr>
          <w:sz w:val="18"/>
          <w:szCs w:val="18"/>
          <w:lang w:val="el-GR"/>
        </w:rPr>
        <w:t>3. Οι προσφερόμενες τιμές θα παραμείνουν σταθερές για όλη τη διάρκεια της σύμβασης· ο προσφέρων αναλαμβάνει τον κίνδυνο τυχόν ανατιμήσεων, ακόμη και αν αυτές προκύψουν από απρόβλεπτη μεταβολή των συνθηκών.</w:t>
      </w:r>
    </w:p>
    <w:p w14:paraId="51329F81" w14:textId="77777777" w:rsidR="004958B7" w:rsidRPr="00C13033" w:rsidRDefault="004958B7" w:rsidP="004958B7">
      <w:pPr>
        <w:pStyle w:val="Default"/>
        <w:ind w:left="-142"/>
        <w:rPr>
          <w:sz w:val="18"/>
          <w:szCs w:val="18"/>
          <w:lang w:val="el-GR"/>
        </w:rPr>
      </w:pPr>
      <w:r w:rsidRPr="00C13033">
        <w:rPr>
          <w:sz w:val="18"/>
          <w:szCs w:val="18"/>
          <w:lang w:val="el-GR"/>
        </w:rPr>
        <w:t>4. Όρος Πληρωμής: Η εταιρεία προτείνει πίστωση 60 ημερών από την έκδοση του τιμολογίου. Ο προσφέρων μπορεί, εάν επιθυμεί, να δηλώσει διαφορετικό όρο πληρωμής: ………………………………………………………………….</w:t>
      </w:r>
    </w:p>
    <w:p w14:paraId="1E1DF573" w14:textId="77777777" w:rsidR="004958B7" w:rsidRPr="00C13033" w:rsidRDefault="004958B7" w:rsidP="004958B7">
      <w:pPr>
        <w:pStyle w:val="Default"/>
        <w:ind w:left="-142"/>
        <w:rPr>
          <w:sz w:val="18"/>
          <w:szCs w:val="18"/>
          <w:lang w:val="el-GR"/>
        </w:rPr>
      </w:pPr>
      <w:r w:rsidRPr="00C13033">
        <w:rPr>
          <w:sz w:val="18"/>
          <w:szCs w:val="18"/>
          <w:lang w:val="el-GR"/>
        </w:rPr>
        <w:t>5. Η οικονομική προσφορά ισχύει για χρονικό διάστημα εξήντα (60) ημερών, αρχής γενομένης από την επομένη της καταληκτικής ημερομηνίας υποβολής προσφορών.</w:t>
      </w:r>
    </w:p>
    <w:p w14:paraId="7E5E1198" w14:textId="77777777" w:rsidR="004958B7" w:rsidRPr="00C13033" w:rsidRDefault="004958B7" w:rsidP="004958B7">
      <w:pPr>
        <w:pStyle w:val="Default"/>
        <w:ind w:left="-142"/>
        <w:rPr>
          <w:sz w:val="18"/>
          <w:szCs w:val="18"/>
          <w:lang w:val="el-GR"/>
        </w:rPr>
      </w:pPr>
      <w:r w:rsidRPr="00C13033">
        <w:rPr>
          <w:sz w:val="18"/>
          <w:szCs w:val="18"/>
          <w:lang w:val="el-GR"/>
        </w:rPr>
        <w:t>6. Στο προσφερόμενο τίμημα δεν συμπεριλαμβάνεται ο αναλογών Φ.Π.Α.</w:t>
      </w:r>
    </w:p>
    <w:p w14:paraId="0E2839FA" w14:textId="79D5E5BB" w:rsidR="005B5963" w:rsidRPr="00C13033" w:rsidRDefault="004958B7" w:rsidP="004958B7">
      <w:pPr>
        <w:pStyle w:val="Default"/>
        <w:ind w:left="-142"/>
        <w:rPr>
          <w:sz w:val="18"/>
          <w:szCs w:val="18"/>
          <w:lang w:val="el-GR"/>
        </w:rPr>
      </w:pPr>
      <w:r w:rsidRPr="00C13033">
        <w:rPr>
          <w:sz w:val="18"/>
          <w:szCs w:val="18"/>
          <w:lang w:val="el-GR"/>
        </w:rPr>
        <w:t>7. Η προσφορά είναι πλήρως σύμφωνη με όλους τους όρους της έρευνας αγοράς και τις τεχνικές προδιαγραφές.</w:t>
      </w:r>
    </w:p>
    <w:p w14:paraId="3844DC3A" w14:textId="77777777" w:rsidR="005B5963" w:rsidRPr="00C13033" w:rsidRDefault="005B5963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p w14:paraId="44C15D95" w14:textId="77777777" w:rsidR="005B5963" w:rsidRPr="00C13033" w:rsidRDefault="005B5963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p w14:paraId="49300607" w14:textId="77777777" w:rsidR="000521DD" w:rsidRPr="00C13033" w:rsidRDefault="000521DD" w:rsidP="000521DD">
      <w:pPr>
        <w:pStyle w:val="Default"/>
        <w:ind w:left="3600"/>
        <w:jc w:val="center"/>
        <w:rPr>
          <w:b/>
          <w:bCs/>
          <w:sz w:val="23"/>
          <w:szCs w:val="23"/>
          <w:lang w:val="el-GR"/>
        </w:rPr>
      </w:pPr>
      <w:r w:rsidRPr="00C13033">
        <w:rPr>
          <w:b/>
          <w:bCs/>
          <w:szCs w:val="23"/>
          <w:lang w:val="el-GR"/>
        </w:rPr>
        <w:t xml:space="preserve">Συνολικό κόστος ολογράφως: </w:t>
      </w:r>
      <w:r w:rsidRPr="00C13033">
        <w:rPr>
          <w:b/>
          <w:bCs/>
          <w:sz w:val="23"/>
          <w:szCs w:val="23"/>
          <w:lang w:val="el-GR"/>
        </w:rPr>
        <w:t xml:space="preserve">…………………………………………………. </w:t>
      </w:r>
    </w:p>
    <w:p w14:paraId="52641FC5" w14:textId="77777777" w:rsidR="000521DD" w:rsidRPr="00C13033" w:rsidRDefault="000521DD" w:rsidP="000521DD">
      <w:pPr>
        <w:pStyle w:val="Default"/>
        <w:jc w:val="right"/>
        <w:rPr>
          <w:b/>
          <w:bCs/>
          <w:sz w:val="23"/>
          <w:szCs w:val="23"/>
          <w:lang w:val="el-GR"/>
        </w:rPr>
      </w:pPr>
    </w:p>
    <w:p w14:paraId="6623B19D" w14:textId="77777777" w:rsidR="000521DD" w:rsidRPr="00C13033" w:rsidRDefault="000521DD" w:rsidP="000521DD">
      <w:pPr>
        <w:pStyle w:val="Default"/>
        <w:spacing w:line="276" w:lineRule="auto"/>
        <w:ind w:left="2880" w:firstLine="720"/>
        <w:jc w:val="center"/>
        <w:rPr>
          <w:lang w:val="el-GR"/>
        </w:rPr>
      </w:pPr>
      <w:r w:rsidRPr="00C13033">
        <w:rPr>
          <w:b/>
          <w:bCs/>
          <w:lang w:val="el-GR"/>
        </w:rPr>
        <w:t>ΗΜΕΡΟΜΗΝΙΑ :</w:t>
      </w:r>
    </w:p>
    <w:p w14:paraId="7C23D055" w14:textId="08143512" w:rsidR="00F042DF" w:rsidRPr="00C13033" w:rsidRDefault="000521DD" w:rsidP="00211C2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C13033">
        <w:rPr>
          <w:rFonts w:ascii="Arial" w:hAnsi="Arial" w:cs="Arial"/>
          <w:b/>
          <w:bCs/>
          <w:sz w:val="24"/>
          <w:szCs w:val="24"/>
          <w:lang w:val="el-GR"/>
        </w:rPr>
        <w:t xml:space="preserve">                                           </w:t>
      </w:r>
      <w:r w:rsidRPr="00C13033">
        <w:rPr>
          <w:rFonts w:ascii="Arial" w:hAnsi="Arial" w:cs="Arial"/>
          <w:b/>
          <w:bCs/>
          <w:sz w:val="24"/>
          <w:szCs w:val="24"/>
          <w:lang w:val="el-GR"/>
        </w:rPr>
        <w:tab/>
        <w:t xml:space="preserve">         </w:t>
      </w:r>
      <w:r w:rsidRPr="00C13033">
        <w:rPr>
          <w:rFonts w:ascii="Arial" w:hAnsi="Arial" w:cs="Arial"/>
          <w:b/>
          <w:bCs/>
          <w:sz w:val="24"/>
          <w:szCs w:val="24"/>
        </w:rPr>
        <w:t>O</w:t>
      </w:r>
      <w:r w:rsidRPr="00C13033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proofErr w:type="gramStart"/>
      <w:r w:rsidRPr="00C13033">
        <w:rPr>
          <w:rFonts w:ascii="Arial" w:hAnsi="Arial" w:cs="Arial"/>
          <w:b/>
          <w:bCs/>
          <w:sz w:val="24"/>
          <w:szCs w:val="24"/>
          <w:lang w:val="el-GR"/>
        </w:rPr>
        <w:t>ΠΡΟΣΦΕΡΩΝ :</w:t>
      </w:r>
      <w:proofErr w:type="gramEnd"/>
    </w:p>
    <w:sectPr w:rsidR="00F042DF" w:rsidRPr="00C13033" w:rsidSect="004958B7">
      <w:headerReference w:type="default" r:id="rId7"/>
      <w:pgSz w:w="16838" w:h="11906" w:orient="landscape"/>
      <w:pgMar w:top="156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E94DA" w14:textId="77777777" w:rsidR="00C35F84" w:rsidRDefault="00C35F84" w:rsidP="000521DD">
      <w:pPr>
        <w:spacing w:after="0" w:line="240" w:lineRule="auto"/>
      </w:pPr>
      <w:r>
        <w:separator/>
      </w:r>
    </w:p>
  </w:endnote>
  <w:endnote w:type="continuationSeparator" w:id="0">
    <w:p w14:paraId="241754DC" w14:textId="77777777" w:rsidR="00C35F84" w:rsidRDefault="00C35F84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FB8AF" w14:textId="77777777" w:rsidR="00C35F84" w:rsidRDefault="00C35F84" w:rsidP="000521DD">
      <w:pPr>
        <w:spacing w:after="0" w:line="240" w:lineRule="auto"/>
      </w:pPr>
      <w:r>
        <w:separator/>
      </w:r>
    </w:p>
  </w:footnote>
  <w:footnote w:type="continuationSeparator" w:id="0">
    <w:p w14:paraId="3BCCEEBE" w14:textId="77777777" w:rsidR="00C35F84" w:rsidRDefault="00C35F84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30866" w14:textId="77777777" w:rsidR="000521DD" w:rsidRPr="00810C05" w:rsidRDefault="000521DD" w:rsidP="00810C05">
    <w:pPr>
      <w:pStyle w:val="Header"/>
      <w:jc w:val="center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46E69DDB" wp14:editId="1842B560">
          <wp:simplePos x="0" y="0"/>
          <wp:positionH relativeFrom="margin">
            <wp:posOffset>4203065</wp:posOffset>
          </wp:positionH>
          <wp:positionV relativeFrom="paragraph">
            <wp:posOffset>-92710</wp:posOffset>
          </wp:positionV>
          <wp:extent cx="457200" cy="410845"/>
          <wp:effectExtent l="0" t="0" r="0" b="8255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C05">
      <w:rPr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75A07"/>
    <w:rsid w:val="00107884"/>
    <w:rsid w:val="0012250B"/>
    <w:rsid w:val="00132979"/>
    <w:rsid w:val="001E7A46"/>
    <w:rsid w:val="00211C23"/>
    <w:rsid w:val="002301D4"/>
    <w:rsid w:val="00274197"/>
    <w:rsid w:val="002A6E3C"/>
    <w:rsid w:val="002D0ABE"/>
    <w:rsid w:val="002E22E2"/>
    <w:rsid w:val="003232CF"/>
    <w:rsid w:val="003C1ED6"/>
    <w:rsid w:val="003D0115"/>
    <w:rsid w:val="004958B7"/>
    <w:rsid w:val="00524AAC"/>
    <w:rsid w:val="00534108"/>
    <w:rsid w:val="005823A8"/>
    <w:rsid w:val="005B12C1"/>
    <w:rsid w:val="005B5963"/>
    <w:rsid w:val="00613737"/>
    <w:rsid w:val="0076475B"/>
    <w:rsid w:val="007F175D"/>
    <w:rsid w:val="00810C05"/>
    <w:rsid w:val="00824D67"/>
    <w:rsid w:val="00872090"/>
    <w:rsid w:val="008F672C"/>
    <w:rsid w:val="00960BD7"/>
    <w:rsid w:val="009952CD"/>
    <w:rsid w:val="00A06B0F"/>
    <w:rsid w:val="00B73990"/>
    <w:rsid w:val="00C0403A"/>
    <w:rsid w:val="00C13033"/>
    <w:rsid w:val="00C35F84"/>
    <w:rsid w:val="00CC5AC7"/>
    <w:rsid w:val="00CF0DE3"/>
    <w:rsid w:val="00CF1878"/>
    <w:rsid w:val="00D432BB"/>
    <w:rsid w:val="00D5769E"/>
    <w:rsid w:val="00E826F9"/>
    <w:rsid w:val="00E82AF7"/>
    <w:rsid w:val="00E85921"/>
    <w:rsid w:val="00EC0482"/>
    <w:rsid w:val="00F042DF"/>
    <w:rsid w:val="00F22220"/>
    <w:rsid w:val="00F6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DF8A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8D121-82D1-41D6-8814-F169B584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5</cp:revision>
  <dcterms:created xsi:type="dcterms:W3CDTF">2026-06-24T10:46:00Z</dcterms:created>
  <dcterms:modified xsi:type="dcterms:W3CDTF">2026-06-26T06:19:00Z</dcterms:modified>
</cp:coreProperties>
</file>